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6CFAA" w14:textId="77777777" w:rsidR="00336F0D" w:rsidRPr="00322E29" w:rsidRDefault="00322E29" w:rsidP="00CA0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E29">
        <w:rPr>
          <w:rFonts w:ascii="Times New Roman" w:hAnsi="Times New Roman" w:cs="Times New Roman"/>
          <w:b/>
          <w:sz w:val="24"/>
          <w:szCs w:val="24"/>
        </w:rPr>
        <w:t>IMPLEMENTING A SYSTEM FOR MONITORING</w:t>
      </w:r>
    </w:p>
    <w:p w14:paraId="60F9932F" w14:textId="77777777" w:rsidR="00322E29" w:rsidRDefault="008F3061" w:rsidP="0032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PERFORMANCE IN</w:t>
      </w:r>
      <w:r w:rsidR="00322E29" w:rsidRPr="00322E29">
        <w:rPr>
          <w:rFonts w:ascii="Times New Roman" w:hAnsi="Times New Roman" w:cs="Times New Roman"/>
          <w:b/>
          <w:sz w:val="24"/>
          <w:szCs w:val="24"/>
        </w:rPr>
        <w:t xml:space="preserve"> LCME ACCREDITATION STANDARDS</w:t>
      </w:r>
    </w:p>
    <w:p w14:paraId="6190579A" w14:textId="77777777" w:rsidR="00322E29" w:rsidRPr="009A5969" w:rsidRDefault="009A5969" w:rsidP="00322E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[Approved by the LCME</w:t>
      </w:r>
      <w:r w:rsidR="00233745" w:rsidRPr="00233745">
        <w:rPr>
          <w:rFonts w:ascii="Times New Roman" w:hAnsi="Times New Roman" w:cs="Times New Roman"/>
          <w:i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i/>
          <w:sz w:val="24"/>
          <w:szCs w:val="24"/>
        </w:rPr>
        <w:t xml:space="preserve"> on October 19, 2016]</w:t>
      </w:r>
    </w:p>
    <w:p w14:paraId="797D8D80" w14:textId="77777777" w:rsidR="00322E29" w:rsidRDefault="00322E29" w:rsidP="0032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A708B" w14:textId="77777777" w:rsidR="008D160F" w:rsidRDefault="008D160F" w:rsidP="00322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60F"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14:paraId="05AC66E1" w14:textId="77777777" w:rsidR="008D160F" w:rsidRPr="008D160F" w:rsidRDefault="008D160F" w:rsidP="0032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38C2C" w14:textId="6C7B3FA7" w:rsidR="009E5651" w:rsidRDefault="0075383A" w:rsidP="0032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it attains full accreditation, a</w:t>
      </w:r>
      <w:r w:rsidR="009E5651">
        <w:rPr>
          <w:rFonts w:ascii="Times New Roman" w:hAnsi="Times New Roman" w:cs="Times New Roman"/>
          <w:sz w:val="24"/>
          <w:szCs w:val="24"/>
        </w:rPr>
        <w:t xml:space="preserve"> medical school </w:t>
      </w:r>
      <w:r w:rsidR="00777350">
        <w:rPr>
          <w:rFonts w:ascii="Times New Roman" w:hAnsi="Times New Roman" w:cs="Times New Roman"/>
          <w:sz w:val="24"/>
          <w:szCs w:val="24"/>
        </w:rPr>
        <w:t xml:space="preserve">typically </w:t>
      </w:r>
      <w:r w:rsidR="009E5651">
        <w:rPr>
          <w:rFonts w:ascii="Times New Roman" w:hAnsi="Times New Roman" w:cs="Times New Roman"/>
          <w:sz w:val="24"/>
          <w:szCs w:val="24"/>
        </w:rPr>
        <w:t xml:space="preserve">is reviewed by the Liaison Committee on Medical Education (LCME) at </w:t>
      </w:r>
      <w:r w:rsidR="0098213C">
        <w:rPr>
          <w:rFonts w:ascii="Times New Roman" w:hAnsi="Times New Roman" w:cs="Times New Roman"/>
          <w:sz w:val="24"/>
          <w:szCs w:val="24"/>
        </w:rPr>
        <w:t xml:space="preserve">eight-year </w:t>
      </w:r>
      <w:r w:rsidR="009E5651">
        <w:rPr>
          <w:rFonts w:ascii="Times New Roman" w:hAnsi="Times New Roman" w:cs="Times New Roman"/>
          <w:sz w:val="24"/>
          <w:szCs w:val="24"/>
        </w:rPr>
        <w:t>intervals.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C80233">
        <w:rPr>
          <w:rFonts w:ascii="Times New Roman" w:hAnsi="Times New Roman" w:cs="Times New Roman"/>
          <w:sz w:val="24"/>
          <w:szCs w:val="24"/>
        </w:rPr>
        <w:t>R</w:t>
      </w:r>
      <w:r w:rsidR="006B4FDC">
        <w:rPr>
          <w:rFonts w:ascii="Times New Roman" w:hAnsi="Times New Roman" w:cs="Times New Roman"/>
          <w:sz w:val="24"/>
          <w:szCs w:val="24"/>
        </w:rPr>
        <w:t xml:space="preserve">esearch by the LCME Secretariat </w:t>
      </w:r>
      <w:r w:rsidR="00C80233">
        <w:rPr>
          <w:rFonts w:ascii="Times New Roman" w:hAnsi="Times New Roman" w:cs="Times New Roman"/>
          <w:sz w:val="24"/>
          <w:szCs w:val="24"/>
        </w:rPr>
        <w:t>identified</w:t>
      </w:r>
      <w:r w:rsidR="006B4FDC">
        <w:rPr>
          <w:rFonts w:ascii="Times New Roman" w:hAnsi="Times New Roman" w:cs="Times New Roman"/>
          <w:sz w:val="24"/>
          <w:szCs w:val="24"/>
        </w:rPr>
        <w:t xml:space="preserve"> factors </w:t>
      </w:r>
      <w:r w:rsidR="00666DA2">
        <w:rPr>
          <w:rFonts w:ascii="Times New Roman" w:hAnsi="Times New Roman" w:cs="Times New Roman"/>
          <w:sz w:val="24"/>
          <w:szCs w:val="24"/>
        </w:rPr>
        <w:t>associated with</w:t>
      </w:r>
      <w:r w:rsidR="006B4FDC">
        <w:rPr>
          <w:rFonts w:ascii="Times New Roman" w:hAnsi="Times New Roman" w:cs="Times New Roman"/>
          <w:sz w:val="24"/>
          <w:szCs w:val="24"/>
        </w:rPr>
        <w:t xml:space="preserve"> a severe accreditation action</w:t>
      </w:r>
      <w:r w:rsidR="00C80233">
        <w:rPr>
          <w:rFonts w:ascii="Times New Roman" w:hAnsi="Times New Roman" w:cs="Times New Roman"/>
          <w:sz w:val="24"/>
          <w:szCs w:val="24"/>
        </w:rPr>
        <w:t>.</w:t>
      </w:r>
      <w:r w:rsidR="006B4F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C80233">
        <w:rPr>
          <w:rFonts w:ascii="Times New Roman" w:hAnsi="Times New Roman" w:cs="Times New Roman"/>
          <w:sz w:val="24"/>
          <w:szCs w:val="24"/>
        </w:rPr>
        <w:t xml:space="preserve">In considering these findings, </w:t>
      </w:r>
      <w:r w:rsidR="008F3061">
        <w:rPr>
          <w:rFonts w:ascii="Times New Roman" w:hAnsi="Times New Roman" w:cs="Times New Roman"/>
          <w:sz w:val="24"/>
          <w:szCs w:val="24"/>
        </w:rPr>
        <w:t>the LCME concluded</w:t>
      </w:r>
      <w:r w:rsidR="006B4FDC">
        <w:rPr>
          <w:rFonts w:ascii="Times New Roman" w:hAnsi="Times New Roman" w:cs="Times New Roman"/>
          <w:sz w:val="24"/>
          <w:szCs w:val="24"/>
        </w:rPr>
        <w:t xml:space="preserve"> that </w:t>
      </w:r>
      <w:r w:rsidR="00094D6B">
        <w:rPr>
          <w:rFonts w:ascii="Times New Roman" w:hAnsi="Times New Roman" w:cs="Times New Roman"/>
          <w:sz w:val="24"/>
          <w:szCs w:val="24"/>
        </w:rPr>
        <w:t xml:space="preserve">review </w:t>
      </w:r>
      <w:r w:rsidR="002E55C3">
        <w:rPr>
          <w:rFonts w:ascii="Times New Roman" w:hAnsi="Times New Roman" w:cs="Times New Roman"/>
          <w:sz w:val="24"/>
          <w:szCs w:val="24"/>
        </w:rPr>
        <w:t xml:space="preserve">by a medical school </w:t>
      </w:r>
      <w:r w:rsidR="00094D6B">
        <w:rPr>
          <w:rFonts w:ascii="Times New Roman" w:hAnsi="Times New Roman" w:cs="Times New Roman"/>
          <w:sz w:val="24"/>
          <w:szCs w:val="24"/>
        </w:rPr>
        <w:t xml:space="preserve">of </w:t>
      </w:r>
      <w:r w:rsidR="002E55C3">
        <w:rPr>
          <w:rFonts w:ascii="Times New Roman" w:hAnsi="Times New Roman" w:cs="Times New Roman"/>
          <w:sz w:val="24"/>
          <w:szCs w:val="24"/>
        </w:rPr>
        <w:t xml:space="preserve">its </w:t>
      </w:r>
      <w:r w:rsidR="006B4FDC">
        <w:rPr>
          <w:rFonts w:ascii="Times New Roman" w:hAnsi="Times New Roman" w:cs="Times New Roman"/>
          <w:sz w:val="24"/>
          <w:szCs w:val="24"/>
        </w:rPr>
        <w:t>performance in at least som</w:t>
      </w:r>
      <w:r w:rsidR="008F3061">
        <w:rPr>
          <w:rFonts w:ascii="Times New Roman" w:hAnsi="Times New Roman" w:cs="Times New Roman"/>
          <w:sz w:val="24"/>
          <w:szCs w:val="24"/>
        </w:rPr>
        <w:t xml:space="preserve">e of the accreditation elements </w:t>
      </w:r>
      <w:r w:rsidR="00C80233">
        <w:rPr>
          <w:rFonts w:ascii="Times New Roman" w:hAnsi="Times New Roman" w:cs="Times New Roman"/>
          <w:sz w:val="24"/>
          <w:szCs w:val="24"/>
        </w:rPr>
        <w:t>between full surveys</w:t>
      </w:r>
      <w:r w:rsidR="008F3061">
        <w:rPr>
          <w:rFonts w:ascii="Times New Roman" w:hAnsi="Times New Roman" w:cs="Times New Roman"/>
          <w:sz w:val="24"/>
          <w:szCs w:val="24"/>
        </w:rPr>
        <w:t xml:space="preserve"> </w:t>
      </w:r>
      <w:r w:rsidR="006B4FDC">
        <w:rPr>
          <w:rFonts w:ascii="Times New Roman" w:hAnsi="Times New Roman" w:cs="Times New Roman"/>
          <w:sz w:val="24"/>
          <w:szCs w:val="24"/>
        </w:rPr>
        <w:t>could mitigate this risk.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6B4FDC">
        <w:rPr>
          <w:rFonts w:ascii="Times New Roman" w:hAnsi="Times New Roman" w:cs="Times New Roman"/>
          <w:sz w:val="24"/>
          <w:szCs w:val="24"/>
        </w:rPr>
        <w:t xml:space="preserve">This led to the </w:t>
      </w:r>
      <w:r w:rsidR="00AC6AC2">
        <w:rPr>
          <w:rFonts w:ascii="Times New Roman" w:hAnsi="Times New Roman" w:cs="Times New Roman"/>
          <w:sz w:val="24"/>
          <w:szCs w:val="24"/>
        </w:rPr>
        <w:t>decision by the LCME to introduce the</w:t>
      </w:r>
      <w:r w:rsidR="006B4FDC">
        <w:rPr>
          <w:rFonts w:ascii="Times New Roman" w:hAnsi="Times New Roman" w:cs="Times New Roman"/>
          <w:sz w:val="24"/>
          <w:szCs w:val="24"/>
        </w:rPr>
        <w:t xml:space="preserve"> requirement that </w:t>
      </w:r>
      <w:r w:rsidR="00AC6AC2">
        <w:rPr>
          <w:rFonts w:ascii="Times New Roman" w:hAnsi="Times New Roman" w:cs="Times New Roman"/>
          <w:sz w:val="24"/>
          <w:szCs w:val="24"/>
        </w:rPr>
        <w:t>such</w:t>
      </w:r>
      <w:r w:rsidR="006B4FDC">
        <w:rPr>
          <w:rFonts w:ascii="Times New Roman" w:hAnsi="Times New Roman" w:cs="Times New Roman"/>
          <w:sz w:val="24"/>
          <w:szCs w:val="24"/>
        </w:rPr>
        <w:t xml:space="preserve"> monitoring occur</w:t>
      </w:r>
      <w:r w:rsidR="00AC6AC2">
        <w:rPr>
          <w:rFonts w:ascii="Times New Roman" w:hAnsi="Times New Roman" w:cs="Times New Roman"/>
          <w:sz w:val="24"/>
          <w:szCs w:val="24"/>
        </w:rPr>
        <w:t xml:space="preserve"> through a school-developed and implemented process</w:t>
      </w:r>
      <w:r w:rsidR="002E55C3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AC6AC2">
        <w:rPr>
          <w:rFonts w:ascii="Times New Roman" w:hAnsi="Times New Roman" w:cs="Times New Roman"/>
          <w:sz w:val="24"/>
          <w:szCs w:val="24"/>
        </w:rPr>
        <w:t>The expectation for monitoring performance in accreditation elements was added</w:t>
      </w:r>
      <w:r w:rsidR="0098213C">
        <w:rPr>
          <w:rFonts w:ascii="Times New Roman" w:hAnsi="Times New Roman" w:cs="Times New Roman"/>
          <w:sz w:val="24"/>
          <w:szCs w:val="24"/>
        </w:rPr>
        <w:t xml:space="preserve"> </w:t>
      </w:r>
      <w:r w:rsidR="00AC6AC2">
        <w:rPr>
          <w:rFonts w:ascii="Times New Roman" w:hAnsi="Times New Roman" w:cs="Times New Roman"/>
          <w:sz w:val="24"/>
          <w:szCs w:val="24"/>
        </w:rPr>
        <w:t xml:space="preserve">(see underlined below) to a </w:t>
      </w:r>
      <w:r w:rsidR="00BB4CA7">
        <w:rPr>
          <w:rFonts w:ascii="Times New Roman" w:hAnsi="Times New Roman" w:cs="Times New Roman"/>
          <w:sz w:val="24"/>
          <w:szCs w:val="24"/>
        </w:rPr>
        <w:t>previously existing</w:t>
      </w:r>
      <w:r w:rsidR="00AC6AC2">
        <w:rPr>
          <w:rFonts w:ascii="Times New Roman" w:hAnsi="Times New Roman" w:cs="Times New Roman"/>
          <w:sz w:val="24"/>
          <w:szCs w:val="24"/>
        </w:rPr>
        <w:t xml:space="preserve"> standard (now element) related to strategic planning.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543EF" w14:textId="77777777" w:rsidR="009E5651" w:rsidRDefault="009E5651" w:rsidP="0032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BFA65" w14:textId="77777777" w:rsidR="00322E29" w:rsidRDefault="00322E29" w:rsidP="0032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 1.1 (Strategic Planning and Continuous Quality Improvement</w:t>
      </w:r>
      <w:r w:rsidR="004F6E46">
        <w:rPr>
          <w:rFonts w:ascii="Times New Roman" w:hAnsi="Times New Roman" w:cs="Times New Roman"/>
          <w:sz w:val="24"/>
          <w:szCs w:val="24"/>
        </w:rPr>
        <w:t>) states that:</w:t>
      </w:r>
    </w:p>
    <w:p w14:paraId="1561D4FA" w14:textId="77777777" w:rsidR="004F6E46" w:rsidRDefault="004F6E46" w:rsidP="0032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43DF4" w14:textId="77777777" w:rsidR="004F6E46" w:rsidRDefault="004F6E46" w:rsidP="004F6E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F6E46">
        <w:rPr>
          <w:rFonts w:ascii="Times New Roman" w:hAnsi="Times New Roman" w:cs="Times New Roman"/>
          <w:i/>
          <w:sz w:val="24"/>
          <w:szCs w:val="24"/>
        </w:rPr>
        <w:t xml:space="preserve">A medical school engages in </w:t>
      </w:r>
      <w:r w:rsidRPr="008F3061">
        <w:rPr>
          <w:rFonts w:ascii="Times New Roman" w:hAnsi="Times New Roman" w:cs="Times New Roman"/>
          <w:i/>
          <w:sz w:val="24"/>
          <w:szCs w:val="24"/>
        </w:rPr>
        <w:t>ongoing planning and continuous quality improvement processes</w:t>
      </w:r>
      <w:r w:rsidRPr="00AC6A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6E46">
        <w:rPr>
          <w:rFonts w:ascii="Times New Roman" w:hAnsi="Times New Roman" w:cs="Times New Roman"/>
          <w:i/>
          <w:sz w:val="24"/>
          <w:szCs w:val="24"/>
        </w:rPr>
        <w:t xml:space="preserve">that establish short and long-term programmatic goals, result in the achievement of measurable outcomes that are used to improve programmatic quality, and </w:t>
      </w:r>
      <w:r w:rsidRPr="00AC6AC2">
        <w:rPr>
          <w:rFonts w:ascii="Times New Roman" w:hAnsi="Times New Roman" w:cs="Times New Roman"/>
          <w:i/>
          <w:sz w:val="24"/>
          <w:szCs w:val="24"/>
          <w:u w:val="single"/>
        </w:rPr>
        <w:t>ensure effective monitoring of the medical education program’s compliance with accreditation standards</w:t>
      </w:r>
      <w:r w:rsidRPr="004F6E46">
        <w:rPr>
          <w:rFonts w:ascii="Times New Roman" w:hAnsi="Times New Roman" w:cs="Times New Roman"/>
          <w:i/>
          <w:sz w:val="24"/>
          <w:szCs w:val="24"/>
        </w:rPr>
        <w:t>.</w:t>
      </w:r>
    </w:p>
    <w:p w14:paraId="2039B041" w14:textId="77777777" w:rsidR="004F6E46" w:rsidRDefault="004F6E46" w:rsidP="004F6E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02B75B1" w14:textId="2DDA89BF" w:rsidR="008D160F" w:rsidRDefault="009B3DDD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C80233">
        <w:rPr>
          <w:rFonts w:ascii="Times New Roman" w:hAnsi="Times New Roman" w:cs="Times New Roman"/>
          <w:sz w:val="24"/>
          <w:szCs w:val="24"/>
        </w:rPr>
        <w:t xml:space="preserve">is guidance document focuses on </w:t>
      </w:r>
      <w:r>
        <w:rPr>
          <w:rFonts w:ascii="Times New Roman" w:hAnsi="Times New Roman" w:cs="Times New Roman"/>
          <w:sz w:val="24"/>
          <w:szCs w:val="24"/>
        </w:rPr>
        <w:t xml:space="preserve">LCME accreditation elements, </w:t>
      </w:r>
      <w:r w:rsidRPr="00676B6C">
        <w:rPr>
          <w:rFonts w:ascii="Times New Roman" w:hAnsi="Times New Roman" w:cs="Times New Roman"/>
          <w:sz w:val="24"/>
          <w:szCs w:val="24"/>
        </w:rPr>
        <w:t>as these are the specific components that survey teams review.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EFD76" w14:textId="77777777" w:rsidR="008D160F" w:rsidRDefault="008D160F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82DE" w14:textId="364EA1AC" w:rsidR="004F6E46" w:rsidRDefault="004F6E46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C80233">
        <w:rPr>
          <w:rFonts w:ascii="Times New Roman" w:hAnsi="Times New Roman" w:cs="Times New Roman"/>
          <w:sz w:val="24"/>
          <w:szCs w:val="24"/>
        </w:rPr>
        <w:t xml:space="preserve">e </w:t>
      </w:r>
      <w:r w:rsidR="008D160F">
        <w:rPr>
          <w:rFonts w:ascii="Times New Roman" w:hAnsi="Times New Roman" w:cs="Times New Roman"/>
          <w:sz w:val="24"/>
          <w:szCs w:val="24"/>
        </w:rPr>
        <w:t xml:space="preserve">following </w:t>
      </w:r>
      <w:r w:rsidR="00503454">
        <w:rPr>
          <w:rFonts w:ascii="Times New Roman" w:hAnsi="Times New Roman" w:cs="Times New Roman"/>
          <w:sz w:val="24"/>
          <w:szCs w:val="24"/>
        </w:rPr>
        <w:t>describes</w:t>
      </w:r>
      <w:r>
        <w:rPr>
          <w:rFonts w:ascii="Times New Roman" w:hAnsi="Times New Roman" w:cs="Times New Roman"/>
          <w:sz w:val="24"/>
          <w:szCs w:val="24"/>
        </w:rPr>
        <w:t xml:space="preserve"> how a </w:t>
      </w:r>
      <w:r w:rsidR="00FF324C">
        <w:rPr>
          <w:rFonts w:ascii="Times New Roman" w:hAnsi="Times New Roman" w:cs="Times New Roman"/>
          <w:sz w:val="24"/>
          <w:szCs w:val="24"/>
        </w:rPr>
        <w:t>process</w:t>
      </w:r>
      <w:r>
        <w:rPr>
          <w:rFonts w:ascii="Times New Roman" w:hAnsi="Times New Roman" w:cs="Times New Roman"/>
          <w:sz w:val="24"/>
          <w:szCs w:val="24"/>
        </w:rPr>
        <w:t xml:space="preserve"> to monitor </w:t>
      </w:r>
      <w:r w:rsidR="005D3607">
        <w:rPr>
          <w:rFonts w:ascii="Times New Roman" w:hAnsi="Times New Roman" w:cs="Times New Roman"/>
          <w:sz w:val="24"/>
          <w:szCs w:val="24"/>
        </w:rPr>
        <w:t xml:space="preserve">a medical school’s </w:t>
      </w:r>
      <w:r w:rsidR="009E5651">
        <w:rPr>
          <w:rFonts w:ascii="Times New Roman" w:hAnsi="Times New Roman" w:cs="Times New Roman"/>
          <w:sz w:val="24"/>
          <w:szCs w:val="24"/>
        </w:rPr>
        <w:t xml:space="preserve">ongoing </w:t>
      </w:r>
      <w:r>
        <w:rPr>
          <w:rFonts w:ascii="Times New Roman" w:hAnsi="Times New Roman" w:cs="Times New Roman"/>
          <w:sz w:val="24"/>
          <w:szCs w:val="24"/>
        </w:rPr>
        <w:t>performance in the LCME’s accreditation elements might be constructed.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Pr="008D160F">
        <w:rPr>
          <w:rFonts w:ascii="Times New Roman" w:hAnsi="Times New Roman" w:cs="Times New Roman"/>
          <w:sz w:val="24"/>
          <w:szCs w:val="24"/>
          <w:u w:val="single"/>
        </w:rPr>
        <w:t xml:space="preserve">It is </w:t>
      </w:r>
      <w:r w:rsidR="005D3607" w:rsidRPr="008D160F">
        <w:rPr>
          <w:rFonts w:ascii="Times New Roman" w:hAnsi="Times New Roman" w:cs="Times New Roman"/>
          <w:sz w:val="24"/>
          <w:szCs w:val="24"/>
          <w:u w:val="single"/>
        </w:rPr>
        <w:t>meant to be illustrative</w:t>
      </w:r>
      <w:r w:rsidR="00354450" w:rsidRPr="008D160F">
        <w:rPr>
          <w:rFonts w:ascii="Times New Roman" w:hAnsi="Times New Roman" w:cs="Times New Roman"/>
          <w:sz w:val="24"/>
          <w:szCs w:val="24"/>
          <w:u w:val="single"/>
        </w:rPr>
        <w:t xml:space="preserve"> and not prescriptive</w:t>
      </w:r>
      <w:r w:rsidR="00BC356F" w:rsidRPr="008D160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8D160F">
        <w:rPr>
          <w:rFonts w:ascii="Times New Roman" w:hAnsi="Times New Roman" w:cs="Times New Roman"/>
          <w:sz w:val="24"/>
          <w:szCs w:val="24"/>
        </w:rPr>
        <w:t>Schools may already have a monitoring system that is working well.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354450">
        <w:rPr>
          <w:rFonts w:ascii="Times New Roman" w:hAnsi="Times New Roman" w:cs="Times New Roman"/>
          <w:sz w:val="24"/>
          <w:szCs w:val="24"/>
        </w:rPr>
        <w:t>The LCME has not, nor will it, define the type of monitoring system a school should implement</w:t>
      </w:r>
      <w:r w:rsidR="00E34BDD">
        <w:rPr>
          <w:rFonts w:ascii="Times New Roman" w:hAnsi="Times New Roman" w:cs="Times New Roman"/>
          <w:sz w:val="24"/>
          <w:szCs w:val="24"/>
        </w:rPr>
        <w:t xml:space="preserve"> but does expect evidence that </w:t>
      </w:r>
      <w:r w:rsidR="008D160F">
        <w:rPr>
          <w:rFonts w:ascii="Times New Roman" w:hAnsi="Times New Roman" w:cs="Times New Roman"/>
          <w:sz w:val="24"/>
          <w:szCs w:val="24"/>
        </w:rPr>
        <w:t xml:space="preserve">effective </w:t>
      </w:r>
      <w:r w:rsidR="00E34BDD">
        <w:rPr>
          <w:rFonts w:ascii="Times New Roman" w:hAnsi="Times New Roman" w:cs="Times New Roman"/>
          <w:sz w:val="24"/>
          <w:szCs w:val="24"/>
        </w:rPr>
        <w:t>monitoring is occurring</w:t>
      </w:r>
      <w:r w:rsidR="008D160F">
        <w:rPr>
          <w:rFonts w:ascii="Times New Roman" w:hAnsi="Times New Roman" w:cs="Times New Roman"/>
          <w:sz w:val="24"/>
          <w:szCs w:val="24"/>
        </w:rPr>
        <w:t>, as stated in the Element 1.1</w:t>
      </w:r>
      <w:r w:rsidR="00354450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354450">
        <w:rPr>
          <w:rFonts w:ascii="Times New Roman" w:hAnsi="Times New Roman" w:cs="Times New Roman"/>
          <w:sz w:val="24"/>
          <w:szCs w:val="24"/>
        </w:rPr>
        <w:t xml:space="preserve">Schools will decide what </w:t>
      </w:r>
      <w:r w:rsidR="008D160F">
        <w:rPr>
          <w:rFonts w:ascii="Times New Roman" w:hAnsi="Times New Roman" w:cs="Times New Roman"/>
          <w:sz w:val="24"/>
          <w:szCs w:val="24"/>
        </w:rPr>
        <w:t xml:space="preserve">and how </w:t>
      </w:r>
      <w:r w:rsidR="00354450">
        <w:rPr>
          <w:rFonts w:ascii="Times New Roman" w:hAnsi="Times New Roman" w:cs="Times New Roman"/>
          <w:sz w:val="24"/>
          <w:szCs w:val="24"/>
        </w:rPr>
        <w:t>to monitor based on perceptions of which elements are at risk if not followed in the interval between full surveys.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F40CF" w14:textId="77777777" w:rsidR="00285B05" w:rsidRDefault="00285B05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62DF4" w14:textId="77777777" w:rsidR="00FF324C" w:rsidRPr="009325A9" w:rsidRDefault="00F2086B" w:rsidP="004F6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r w:rsidR="00FF324C" w:rsidRPr="009325A9">
        <w:rPr>
          <w:rFonts w:ascii="Times New Roman" w:hAnsi="Times New Roman" w:cs="Times New Roman"/>
          <w:b/>
          <w:sz w:val="24"/>
          <w:szCs w:val="24"/>
          <w:u w:val="single"/>
        </w:rPr>
        <w:t xml:space="preserve"> Relationship Between Institutional Strategic Planning and Monitoring Accreditation Elements</w:t>
      </w:r>
    </w:p>
    <w:p w14:paraId="5B4D9A91" w14:textId="77777777" w:rsidR="00FF324C" w:rsidRDefault="00FF324C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F9DF8" w14:textId="031ECEF7" w:rsidR="0098213C" w:rsidRDefault="00BF34B3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Currently, the Data Collection Instrument (DCI) addresses the processes for strategic planning </w:t>
      </w:r>
      <w:r w:rsidR="00C53849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monitoring accreditation elements</w:t>
      </w:r>
      <w:r w:rsidR="00C53849">
        <w:rPr>
          <w:rFonts w:ascii="Times New Roman" w:hAnsi="Times New Roman" w:cs="Times New Roman"/>
          <w:sz w:val="24"/>
          <w:szCs w:val="24"/>
        </w:rPr>
        <w:t xml:space="preserve"> separately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2E55C3">
        <w:rPr>
          <w:rFonts w:ascii="Times New Roman" w:hAnsi="Times New Roman" w:cs="Times New Roman"/>
          <w:sz w:val="24"/>
          <w:szCs w:val="24"/>
        </w:rPr>
        <w:t>Strategic planning</w:t>
      </w:r>
      <w:r w:rsidR="001137DA">
        <w:rPr>
          <w:rFonts w:ascii="Times New Roman" w:hAnsi="Times New Roman" w:cs="Times New Roman"/>
          <w:sz w:val="24"/>
          <w:szCs w:val="24"/>
        </w:rPr>
        <w:t xml:space="preserve">, conducted independently by a medical school </w:t>
      </w:r>
      <w:r w:rsidR="009B3DDD">
        <w:rPr>
          <w:rFonts w:ascii="Times New Roman" w:hAnsi="Times New Roman" w:cs="Times New Roman"/>
          <w:sz w:val="24"/>
          <w:szCs w:val="24"/>
        </w:rPr>
        <w:t>and/</w:t>
      </w:r>
      <w:r w:rsidR="001137DA">
        <w:rPr>
          <w:rFonts w:ascii="Times New Roman" w:hAnsi="Times New Roman" w:cs="Times New Roman"/>
          <w:sz w:val="24"/>
          <w:szCs w:val="24"/>
        </w:rPr>
        <w:t>or in collaboration with its “parent”</w:t>
      </w:r>
      <w:r w:rsidR="0098213C">
        <w:rPr>
          <w:rFonts w:ascii="Times New Roman" w:hAnsi="Times New Roman" w:cs="Times New Roman"/>
          <w:sz w:val="24"/>
          <w:szCs w:val="24"/>
        </w:rPr>
        <w:t xml:space="preserve"> university, is meant to set directions related to institutional missions.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98213C">
        <w:rPr>
          <w:rFonts w:ascii="Times New Roman" w:hAnsi="Times New Roman" w:cs="Times New Roman"/>
          <w:sz w:val="24"/>
          <w:szCs w:val="24"/>
        </w:rPr>
        <w:t xml:space="preserve">The LCME does not require that a specific model of strategic planning be utilized, but does expect that goals be defined in outcome-based terms and that </w:t>
      </w:r>
      <w:r w:rsidR="009B3DDD">
        <w:rPr>
          <w:rFonts w:ascii="Times New Roman" w:hAnsi="Times New Roman" w:cs="Times New Roman"/>
          <w:sz w:val="24"/>
          <w:szCs w:val="24"/>
        </w:rPr>
        <w:t>the success in achieving these goals</w:t>
      </w:r>
      <w:r w:rsidR="0098213C">
        <w:rPr>
          <w:rFonts w:ascii="Times New Roman" w:hAnsi="Times New Roman" w:cs="Times New Roman"/>
          <w:sz w:val="24"/>
          <w:szCs w:val="24"/>
        </w:rPr>
        <w:t xml:space="preserve"> be </w:t>
      </w:r>
      <w:r w:rsidR="003F1327">
        <w:rPr>
          <w:rFonts w:ascii="Times New Roman" w:hAnsi="Times New Roman" w:cs="Times New Roman"/>
          <w:sz w:val="24"/>
          <w:szCs w:val="24"/>
        </w:rPr>
        <w:t>reviewed</w:t>
      </w:r>
      <w:r w:rsidR="0098213C">
        <w:rPr>
          <w:rFonts w:ascii="Times New Roman" w:hAnsi="Times New Roman" w:cs="Times New Roman"/>
          <w:sz w:val="24"/>
          <w:szCs w:val="24"/>
        </w:rPr>
        <w:t>.</w:t>
      </w:r>
    </w:p>
    <w:p w14:paraId="7CCBFF25" w14:textId="77777777" w:rsidR="0098213C" w:rsidRDefault="0098213C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8164B" w14:textId="4306AB3B" w:rsidR="00341840" w:rsidRDefault="0098213C" w:rsidP="00354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Performance in school-identified accreditation elements </w:t>
      </w:r>
      <w:r w:rsidR="00354450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generally more specific than</w:t>
      </w:r>
      <w:r w:rsidR="004647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may be related to</w:t>
      </w:r>
      <w:r w:rsidR="004647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strategic planning goals.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example, performance in Element 8.4 (</w:t>
      </w:r>
      <w:r w:rsidR="0069143E">
        <w:rPr>
          <w:rFonts w:ascii="Times New Roman" w:hAnsi="Times New Roman" w:cs="Times New Roman"/>
          <w:sz w:val="24"/>
          <w:szCs w:val="24"/>
        </w:rPr>
        <w:t>evaluation of educational program outcomes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AC348E">
        <w:rPr>
          <w:rFonts w:ascii="Times New Roman" w:hAnsi="Times New Roman" w:cs="Times New Roman"/>
          <w:sz w:val="24"/>
          <w:szCs w:val="24"/>
        </w:rPr>
        <w:t xml:space="preserve">which expects that schools use outcome data to determine </w:t>
      </w:r>
      <w:r w:rsidR="00047E25">
        <w:rPr>
          <w:rFonts w:ascii="Times New Roman" w:hAnsi="Times New Roman" w:cs="Times New Roman"/>
          <w:sz w:val="24"/>
          <w:szCs w:val="24"/>
        </w:rPr>
        <w:t>i</w:t>
      </w:r>
      <w:r w:rsidR="00AC348E">
        <w:rPr>
          <w:rFonts w:ascii="Times New Roman" w:hAnsi="Times New Roman" w:cs="Times New Roman"/>
          <w:sz w:val="24"/>
          <w:szCs w:val="24"/>
        </w:rPr>
        <w:t>f the</w:t>
      </w:r>
      <w:r w:rsidR="00ED6842">
        <w:rPr>
          <w:rFonts w:ascii="Times New Roman" w:hAnsi="Times New Roman" w:cs="Times New Roman"/>
          <w:sz w:val="24"/>
          <w:szCs w:val="24"/>
        </w:rPr>
        <w:t xml:space="preserve"> educational program objectives are being achieved, could </w:t>
      </w:r>
      <w:r w:rsidR="00464763">
        <w:rPr>
          <w:rFonts w:ascii="Times New Roman" w:hAnsi="Times New Roman" w:cs="Times New Roman"/>
          <w:sz w:val="24"/>
          <w:szCs w:val="24"/>
        </w:rPr>
        <w:t xml:space="preserve">relate to a </w:t>
      </w:r>
      <w:r w:rsidR="00354450">
        <w:rPr>
          <w:rFonts w:ascii="Times New Roman" w:hAnsi="Times New Roman" w:cs="Times New Roman"/>
          <w:sz w:val="24"/>
          <w:szCs w:val="24"/>
        </w:rPr>
        <w:t xml:space="preserve">strategic </w:t>
      </w:r>
      <w:r w:rsidR="00464763">
        <w:rPr>
          <w:rFonts w:ascii="Times New Roman" w:hAnsi="Times New Roman" w:cs="Times New Roman"/>
          <w:sz w:val="24"/>
          <w:szCs w:val="24"/>
        </w:rPr>
        <w:t xml:space="preserve">planning goal of </w:t>
      </w:r>
      <w:r w:rsidR="009B3DDD">
        <w:rPr>
          <w:rFonts w:ascii="Times New Roman" w:hAnsi="Times New Roman" w:cs="Times New Roman"/>
          <w:sz w:val="24"/>
          <w:szCs w:val="24"/>
        </w:rPr>
        <w:t xml:space="preserve">successfully </w:t>
      </w:r>
      <w:r w:rsidR="00047E25">
        <w:rPr>
          <w:rFonts w:ascii="Times New Roman" w:hAnsi="Times New Roman" w:cs="Times New Roman"/>
          <w:sz w:val="24"/>
          <w:szCs w:val="24"/>
        </w:rPr>
        <w:t>implementing a new curriculum</w:t>
      </w:r>
      <w:r w:rsidR="00464763">
        <w:rPr>
          <w:rFonts w:ascii="Times New Roman" w:hAnsi="Times New Roman" w:cs="Times New Roman"/>
          <w:sz w:val="24"/>
          <w:szCs w:val="24"/>
        </w:rPr>
        <w:t>.</w:t>
      </w:r>
      <w:r w:rsidR="00ED6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C0BCC" w14:textId="77777777" w:rsidR="00777350" w:rsidRPr="00354450" w:rsidRDefault="00777350" w:rsidP="00354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D4EB4" w14:textId="77777777" w:rsidR="00285B05" w:rsidRPr="009325A9" w:rsidRDefault="0075142A" w:rsidP="004F6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A9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Components of a </w:t>
      </w:r>
      <w:r w:rsidR="00FF324C" w:rsidRPr="009325A9">
        <w:rPr>
          <w:rFonts w:ascii="Times New Roman" w:hAnsi="Times New Roman" w:cs="Times New Roman"/>
          <w:b/>
          <w:sz w:val="24"/>
          <w:szCs w:val="24"/>
          <w:u w:val="single"/>
        </w:rPr>
        <w:t>Monitoring</w:t>
      </w:r>
      <w:r w:rsidRPr="009325A9">
        <w:rPr>
          <w:rFonts w:ascii="Times New Roman" w:hAnsi="Times New Roman" w:cs="Times New Roman"/>
          <w:b/>
          <w:sz w:val="24"/>
          <w:szCs w:val="24"/>
          <w:u w:val="single"/>
        </w:rPr>
        <w:t xml:space="preserve"> System for Accreditation Elements</w:t>
      </w:r>
    </w:p>
    <w:p w14:paraId="32710EB5" w14:textId="77777777" w:rsidR="0075142A" w:rsidRDefault="0075142A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DFBE3" w14:textId="71E3DDD5" w:rsidR="00B70F55" w:rsidRDefault="00777350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47E25">
        <w:rPr>
          <w:rFonts w:ascii="Times New Roman" w:hAnsi="Times New Roman" w:cs="Times New Roman"/>
          <w:sz w:val="24"/>
          <w:szCs w:val="24"/>
        </w:rPr>
        <w:t xml:space="preserve"> system for the</w:t>
      </w:r>
      <w:r w:rsidR="009325A9">
        <w:rPr>
          <w:rFonts w:ascii="Times New Roman" w:hAnsi="Times New Roman" w:cs="Times New Roman"/>
          <w:sz w:val="24"/>
          <w:szCs w:val="24"/>
        </w:rPr>
        <w:t xml:space="preserve"> ongoing monitoring of accredi</w:t>
      </w:r>
      <w:r w:rsidR="00047E25">
        <w:rPr>
          <w:rFonts w:ascii="Times New Roman" w:hAnsi="Times New Roman" w:cs="Times New Roman"/>
          <w:sz w:val="24"/>
          <w:szCs w:val="24"/>
        </w:rPr>
        <w:t>tation elements</w:t>
      </w:r>
      <w:r w:rsidR="007B6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r w:rsidR="00B53B4A">
        <w:rPr>
          <w:rFonts w:ascii="Times New Roman" w:hAnsi="Times New Roman" w:cs="Times New Roman"/>
          <w:sz w:val="24"/>
          <w:szCs w:val="24"/>
        </w:rPr>
        <w:t>benefit from the following being in place</w:t>
      </w:r>
      <w:r w:rsidR="007B6DCB">
        <w:rPr>
          <w:rFonts w:ascii="Times New Roman" w:hAnsi="Times New Roman" w:cs="Times New Roman"/>
          <w:sz w:val="24"/>
          <w:szCs w:val="24"/>
        </w:rPr>
        <w:t>: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B70F55">
        <w:rPr>
          <w:rFonts w:ascii="Times New Roman" w:hAnsi="Times New Roman" w:cs="Times New Roman"/>
          <w:sz w:val="24"/>
          <w:szCs w:val="24"/>
        </w:rPr>
        <w:t>polic</w:t>
      </w:r>
      <w:r w:rsidR="001E78D0">
        <w:rPr>
          <w:rFonts w:ascii="Times New Roman" w:hAnsi="Times New Roman" w:cs="Times New Roman"/>
          <w:sz w:val="24"/>
          <w:szCs w:val="24"/>
        </w:rPr>
        <w:t>y</w:t>
      </w:r>
      <w:r w:rsidR="00B70F55">
        <w:rPr>
          <w:rFonts w:ascii="Times New Roman" w:hAnsi="Times New Roman" w:cs="Times New Roman"/>
          <w:sz w:val="24"/>
          <w:szCs w:val="24"/>
        </w:rPr>
        <w:t xml:space="preserve">, personnel, and </w:t>
      </w:r>
      <w:r w:rsidR="004F3B4C">
        <w:rPr>
          <w:rFonts w:ascii="Times New Roman" w:hAnsi="Times New Roman" w:cs="Times New Roman"/>
          <w:sz w:val="24"/>
          <w:szCs w:val="24"/>
        </w:rPr>
        <w:t>resources</w:t>
      </w:r>
      <w:r w:rsidR="00B70F55">
        <w:rPr>
          <w:rFonts w:ascii="Times New Roman" w:hAnsi="Times New Roman" w:cs="Times New Roman"/>
          <w:sz w:val="24"/>
          <w:szCs w:val="24"/>
        </w:rPr>
        <w:t>.</w:t>
      </w:r>
    </w:p>
    <w:p w14:paraId="68C50DE7" w14:textId="77777777" w:rsidR="00B70F55" w:rsidRDefault="00B70F55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339F9" w14:textId="77777777" w:rsidR="00B70F55" w:rsidRPr="00331C3A" w:rsidRDefault="00B70F55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C3A">
        <w:rPr>
          <w:rFonts w:ascii="Times New Roman" w:hAnsi="Times New Roman" w:cs="Times New Roman"/>
          <w:i/>
          <w:sz w:val="24"/>
          <w:szCs w:val="24"/>
        </w:rPr>
        <w:t>Policy:</w:t>
      </w:r>
    </w:p>
    <w:p w14:paraId="78C3E43D" w14:textId="5100918A" w:rsidR="001E78D0" w:rsidRDefault="00900F10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would be helpful for there to be</w:t>
      </w:r>
      <w:r w:rsidR="00B70F55">
        <w:rPr>
          <w:rFonts w:ascii="Times New Roman" w:hAnsi="Times New Roman" w:cs="Times New Roman"/>
          <w:sz w:val="24"/>
          <w:szCs w:val="24"/>
        </w:rPr>
        <w:t xml:space="preserve"> </w:t>
      </w:r>
      <w:r w:rsidR="009B3DDD">
        <w:rPr>
          <w:rFonts w:ascii="Times New Roman" w:hAnsi="Times New Roman" w:cs="Times New Roman"/>
          <w:sz w:val="24"/>
          <w:szCs w:val="24"/>
        </w:rPr>
        <w:t xml:space="preserve">a </w:t>
      </w:r>
      <w:r w:rsidR="00B70F55">
        <w:rPr>
          <w:rFonts w:ascii="Times New Roman" w:hAnsi="Times New Roman" w:cs="Times New Roman"/>
          <w:sz w:val="24"/>
          <w:szCs w:val="24"/>
        </w:rPr>
        <w:t>formal (i.e., approved) policy</w:t>
      </w:r>
      <w:r w:rsidR="009D2F37">
        <w:rPr>
          <w:rFonts w:ascii="Times New Roman" w:hAnsi="Times New Roman" w:cs="Times New Roman"/>
          <w:sz w:val="24"/>
          <w:szCs w:val="24"/>
        </w:rPr>
        <w:t xml:space="preserve"> </w:t>
      </w:r>
      <w:r w:rsidR="00B70F55">
        <w:rPr>
          <w:rFonts w:ascii="Times New Roman" w:hAnsi="Times New Roman" w:cs="Times New Roman"/>
          <w:sz w:val="24"/>
          <w:szCs w:val="24"/>
        </w:rPr>
        <w:t>or guideline that specif</w:t>
      </w:r>
      <w:r w:rsidR="00081894">
        <w:rPr>
          <w:rFonts w:ascii="Times New Roman" w:hAnsi="Times New Roman" w:cs="Times New Roman"/>
          <w:sz w:val="24"/>
          <w:szCs w:val="24"/>
        </w:rPr>
        <w:t>ies</w:t>
      </w:r>
      <w:r w:rsidR="00B70F55">
        <w:rPr>
          <w:rFonts w:ascii="Times New Roman" w:hAnsi="Times New Roman" w:cs="Times New Roman"/>
          <w:sz w:val="24"/>
          <w:szCs w:val="24"/>
        </w:rPr>
        <w:t xml:space="preserve"> </w:t>
      </w:r>
      <w:r w:rsidR="00BE48EF">
        <w:rPr>
          <w:rFonts w:ascii="Times New Roman" w:hAnsi="Times New Roman" w:cs="Times New Roman"/>
          <w:sz w:val="24"/>
          <w:szCs w:val="24"/>
        </w:rPr>
        <w:t>th</w:t>
      </w:r>
      <w:r w:rsidR="00D8419D">
        <w:rPr>
          <w:rFonts w:ascii="Times New Roman" w:hAnsi="Times New Roman" w:cs="Times New Roman"/>
          <w:sz w:val="24"/>
          <w:szCs w:val="24"/>
        </w:rPr>
        <w:t>at</w:t>
      </w:r>
      <w:r w:rsidR="00B70F55">
        <w:rPr>
          <w:rFonts w:ascii="Times New Roman" w:hAnsi="Times New Roman" w:cs="Times New Roman"/>
          <w:sz w:val="24"/>
          <w:szCs w:val="24"/>
        </w:rPr>
        <w:t xml:space="preserve"> monitoring </w:t>
      </w:r>
      <w:r w:rsidR="009D15F0">
        <w:rPr>
          <w:rFonts w:ascii="Times New Roman" w:hAnsi="Times New Roman" w:cs="Times New Roman"/>
          <w:sz w:val="24"/>
          <w:szCs w:val="24"/>
        </w:rPr>
        <w:t>will occur</w:t>
      </w:r>
      <w:r w:rsidR="00B70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describes</w:t>
      </w:r>
      <w:r w:rsidR="00B70F58">
        <w:rPr>
          <w:rFonts w:ascii="Times New Roman" w:hAnsi="Times New Roman" w:cs="Times New Roman"/>
          <w:sz w:val="24"/>
          <w:szCs w:val="24"/>
        </w:rPr>
        <w:t xml:space="preserve"> </w:t>
      </w:r>
      <w:r w:rsidR="00B70F55">
        <w:rPr>
          <w:rFonts w:ascii="Times New Roman" w:hAnsi="Times New Roman" w:cs="Times New Roman"/>
          <w:sz w:val="24"/>
          <w:szCs w:val="24"/>
        </w:rPr>
        <w:t>the process that will be used</w:t>
      </w:r>
      <w:r>
        <w:rPr>
          <w:rFonts w:ascii="Times New Roman" w:hAnsi="Times New Roman" w:cs="Times New Roman"/>
          <w:sz w:val="24"/>
          <w:szCs w:val="24"/>
        </w:rPr>
        <w:t xml:space="preserve"> and the individuals/groups responsible for managing the process and receiving/acting on the results.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6B2EE2">
        <w:rPr>
          <w:rFonts w:ascii="Times New Roman" w:hAnsi="Times New Roman" w:cs="Times New Roman"/>
          <w:sz w:val="24"/>
          <w:szCs w:val="24"/>
        </w:rPr>
        <w:t>Such an institutional policy</w:t>
      </w:r>
      <w:r w:rsidR="00A12682">
        <w:rPr>
          <w:rFonts w:ascii="Times New Roman" w:hAnsi="Times New Roman" w:cs="Times New Roman"/>
          <w:sz w:val="24"/>
          <w:szCs w:val="24"/>
        </w:rPr>
        <w:t xml:space="preserve"> </w:t>
      </w:r>
      <w:r w:rsidR="00BE48EF">
        <w:rPr>
          <w:rFonts w:ascii="Times New Roman" w:hAnsi="Times New Roman" w:cs="Times New Roman"/>
          <w:sz w:val="24"/>
          <w:szCs w:val="24"/>
        </w:rPr>
        <w:t>provides a common vision and an integrated approach that coordinates data collection and review activities</w:t>
      </w:r>
      <w:r w:rsidR="00365C5C">
        <w:rPr>
          <w:rFonts w:ascii="Times New Roman" w:hAnsi="Times New Roman" w:cs="Times New Roman"/>
          <w:sz w:val="24"/>
          <w:szCs w:val="24"/>
        </w:rPr>
        <w:t xml:space="preserve"> over time</w:t>
      </w:r>
      <w:r w:rsidR="001E78D0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D8419D">
        <w:rPr>
          <w:rFonts w:ascii="Times New Roman" w:hAnsi="Times New Roman" w:cs="Times New Roman"/>
          <w:sz w:val="24"/>
          <w:szCs w:val="24"/>
        </w:rPr>
        <w:t>Since there is personnel turnover at a medical school, such an explicit policy can serve as an aid in “institutional memory.”</w:t>
      </w:r>
    </w:p>
    <w:p w14:paraId="0E17EFC0" w14:textId="77777777" w:rsidR="004F3B4C" w:rsidRDefault="004F3B4C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54854" w14:textId="77777777" w:rsidR="001E78D0" w:rsidRPr="00331C3A" w:rsidRDefault="0086476D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C3A">
        <w:rPr>
          <w:rFonts w:ascii="Times New Roman" w:hAnsi="Times New Roman" w:cs="Times New Roman"/>
          <w:i/>
          <w:sz w:val="24"/>
          <w:szCs w:val="24"/>
        </w:rPr>
        <w:t>P</w:t>
      </w:r>
      <w:r w:rsidR="00357190" w:rsidRPr="00331C3A">
        <w:rPr>
          <w:rFonts w:ascii="Times New Roman" w:hAnsi="Times New Roman" w:cs="Times New Roman"/>
          <w:i/>
          <w:sz w:val="24"/>
          <w:szCs w:val="24"/>
        </w:rPr>
        <w:t>ersonnel</w:t>
      </w:r>
      <w:r w:rsidR="001E78D0" w:rsidRPr="00331C3A">
        <w:rPr>
          <w:rFonts w:ascii="Times New Roman" w:hAnsi="Times New Roman" w:cs="Times New Roman"/>
          <w:i/>
          <w:sz w:val="24"/>
          <w:szCs w:val="24"/>
        </w:rPr>
        <w:t>:</w:t>
      </w:r>
    </w:p>
    <w:p w14:paraId="2DC4A578" w14:textId="32616323" w:rsidR="0086476D" w:rsidRDefault="00DB4D89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many individuals within a medical school will contribute to the monitoring effort, </w:t>
      </w:r>
      <w:r w:rsidR="00644ED3">
        <w:rPr>
          <w:rFonts w:ascii="Times New Roman" w:hAnsi="Times New Roman" w:cs="Times New Roman"/>
          <w:sz w:val="24"/>
          <w:szCs w:val="24"/>
        </w:rPr>
        <w:t xml:space="preserve">coordination and efficiency </w:t>
      </w:r>
      <w:r w:rsidR="00485C3A">
        <w:rPr>
          <w:rFonts w:ascii="Times New Roman" w:hAnsi="Times New Roman" w:cs="Times New Roman"/>
          <w:sz w:val="24"/>
          <w:szCs w:val="24"/>
        </w:rPr>
        <w:t xml:space="preserve">would </w:t>
      </w:r>
      <w:r w:rsidR="00644ED3">
        <w:rPr>
          <w:rFonts w:ascii="Times New Roman" w:hAnsi="Times New Roman" w:cs="Times New Roman"/>
          <w:sz w:val="24"/>
          <w:szCs w:val="24"/>
        </w:rPr>
        <w:t xml:space="preserve">benefit from the assignment of </w:t>
      </w:r>
      <w:r w:rsidR="008A0129">
        <w:rPr>
          <w:rFonts w:ascii="Times New Roman" w:hAnsi="Times New Roman" w:cs="Times New Roman"/>
          <w:sz w:val="24"/>
          <w:szCs w:val="24"/>
        </w:rPr>
        <w:t xml:space="preserve">core </w:t>
      </w:r>
      <w:r w:rsidR="00AA54E7">
        <w:rPr>
          <w:rFonts w:ascii="Times New Roman" w:hAnsi="Times New Roman" w:cs="Times New Roman"/>
          <w:sz w:val="24"/>
          <w:szCs w:val="24"/>
        </w:rPr>
        <w:t>responsibility</w:t>
      </w:r>
      <w:r w:rsidR="00941086">
        <w:rPr>
          <w:rFonts w:ascii="Times New Roman" w:hAnsi="Times New Roman" w:cs="Times New Roman"/>
          <w:sz w:val="24"/>
          <w:szCs w:val="24"/>
        </w:rPr>
        <w:t xml:space="preserve"> </w:t>
      </w:r>
      <w:r w:rsidR="009B3DDD">
        <w:rPr>
          <w:rFonts w:ascii="Times New Roman" w:hAnsi="Times New Roman" w:cs="Times New Roman"/>
          <w:sz w:val="24"/>
          <w:szCs w:val="24"/>
        </w:rPr>
        <w:t xml:space="preserve">for and authority to </w:t>
      </w:r>
      <w:r w:rsidR="004F3B4C">
        <w:rPr>
          <w:rFonts w:ascii="Times New Roman" w:hAnsi="Times New Roman" w:cs="Times New Roman"/>
          <w:sz w:val="24"/>
          <w:szCs w:val="24"/>
        </w:rPr>
        <w:t>manage</w:t>
      </w:r>
      <w:r w:rsidR="00941086">
        <w:rPr>
          <w:rFonts w:ascii="Times New Roman" w:hAnsi="Times New Roman" w:cs="Times New Roman"/>
          <w:sz w:val="24"/>
          <w:szCs w:val="24"/>
        </w:rPr>
        <w:t xml:space="preserve"> the effort</w:t>
      </w:r>
      <w:r w:rsidR="004F3B4C">
        <w:rPr>
          <w:rFonts w:ascii="Times New Roman" w:hAnsi="Times New Roman" w:cs="Times New Roman"/>
          <w:sz w:val="24"/>
          <w:szCs w:val="24"/>
        </w:rPr>
        <w:t xml:space="preserve"> to an individual knowledgeable about the LCME accreditation process</w:t>
      </w:r>
      <w:r w:rsidR="00AA54E7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C84924">
        <w:rPr>
          <w:rFonts w:ascii="Times New Roman" w:hAnsi="Times New Roman" w:cs="Times New Roman"/>
          <w:sz w:val="24"/>
          <w:szCs w:val="24"/>
        </w:rPr>
        <w:t xml:space="preserve">Ideally, the individual should be at </w:t>
      </w:r>
      <w:r w:rsidR="00B53B4A">
        <w:rPr>
          <w:rFonts w:ascii="Times New Roman" w:hAnsi="Times New Roman" w:cs="Times New Roman"/>
          <w:sz w:val="24"/>
          <w:szCs w:val="24"/>
        </w:rPr>
        <w:t xml:space="preserve">a </w:t>
      </w:r>
      <w:r w:rsidR="00C84924">
        <w:rPr>
          <w:rFonts w:ascii="Times New Roman" w:hAnsi="Times New Roman" w:cs="Times New Roman"/>
          <w:sz w:val="24"/>
          <w:szCs w:val="24"/>
        </w:rPr>
        <w:t xml:space="preserve">level </w:t>
      </w:r>
      <w:r w:rsidR="00081894">
        <w:rPr>
          <w:rFonts w:ascii="Times New Roman" w:hAnsi="Times New Roman" w:cs="Times New Roman"/>
          <w:sz w:val="24"/>
          <w:szCs w:val="24"/>
        </w:rPr>
        <w:t xml:space="preserve">of seniority </w:t>
      </w:r>
      <w:r w:rsidR="00C84924">
        <w:rPr>
          <w:rFonts w:ascii="Times New Roman" w:hAnsi="Times New Roman" w:cs="Times New Roman"/>
          <w:sz w:val="24"/>
          <w:szCs w:val="24"/>
        </w:rPr>
        <w:t>within the institution</w:t>
      </w:r>
      <w:r w:rsidR="00631680">
        <w:rPr>
          <w:rFonts w:ascii="Times New Roman" w:hAnsi="Times New Roman" w:cs="Times New Roman"/>
          <w:sz w:val="24"/>
          <w:szCs w:val="24"/>
        </w:rPr>
        <w:t xml:space="preserve"> that allows access to the units that will provide data and to the administrators and committees that will act on such data.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9D15F0">
        <w:rPr>
          <w:rFonts w:ascii="Times New Roman" w:hAnsi="Times New Roman" w:cs="Times New Roman"/>
          <w:sz w:val="24"/>
          <w:szCs w:val="24"/>
        </w:rPr>
        <w:t>This individual may have other administrative responsibilities</w:t>
      </w:r>
      <w:r w:rsidR="004F3B4C">
        <w:rPr>
          <w:rFonts w:ascii="Times New Roman" w:hAnsi="Times New Roman" w:cs="Times New Roman"/>
          <w:sz w:val="24"/>
          <w:szCs w:val="24"/>
        </w:rPr>
        <w:t>, but the amount of time needed to manage the monitoring process should be taken into account in his/her overall time allocation.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357190">
        <w:rPr>
          <w:rFonts w:ascii="Times New Roman" w:hAnsi="Times New Roman" w:cs="Times New Roman"/>
          <w:sz w:val="24"/>
          <w:szCs w:val="24"/>
        </w:rPr>
        <w:t xml:space="preserve">Other individuals </w:t>
      </w:r>
      <w:r w:rsidR="00B53B4A">
        <w:rPr>
          <w:rFonts w:ascii="Times New Roman" w:hAnsi="Times New Roman" w:cs="Times New Roman"/>
          <w:sz w:val="24"/>
          <w:szCs w:val="24"/>
        </w:rPr>
        <w:t>may be needed to support</w:t>
      </w:r>
      <w:r w:rsidR="00343B08">
        <w:rPr>
          <w:rFonts w:ascii="Times New Roman" w:hAnsi="Times New Roman" w:cs="Times New Roman"/>
          <w:sz w:val="24"/>
          <w:szCs w:val="24"/>
        </w:rPr>
        <w:t xml:space="preserve"> the monitoring effort, </w:t>
      </w:r>
      <w:r w:rsidR="00E66AC5">
        <w:rPr>
          <w:rFonts w:ascii="Times New Roman" w:hAnsi="Times New Roman" w:cs="Times New Roman"/>
          <w:sz w:val="24"/>
          <w:szCs w:val="24"/>
        </w:rPr>
        <w:t>such as</w:t>
      </w:r>
      <w:r w:rsidR="00343B08">
        <w:rPr>
          <w:rFonts w:ascii="Times New Roman" w:hAnsi="Times New Roman" w:cs="Times New Roman"/>
          <w:sz w:val="24"/>
          <w:szCs w:val="24"/>
        </w:rPr>
        <w:t xml:space="preserve"> experts in program evaluation to develop </w:t>
      </w:r>
      <w:r w:rsidR="00BF4E9F">
        <w:rPr>
          <w:rFonts w:ascii="Times New Roman" w:hAnsi="Times New Roman" w:cs="Times New Roman"/>
          <w:sz w:val="24"/>
          <w:szCs w:val="24"/>
        </w:rPr>
        <w:t>data collection</w:t>
      </w:r>
      <w:r w:rsidR="00343B08">
        <w:rPr>
          <w:rFonts w:ascii="Times New Roman" w:hAnsi="Times New Roman" w:cs="Times New Roman"/>
          <w:sz w:val="24"/>
          <w:szCs w:val="24"/>
        </w:rPr>
        <w:t xml:space="preserve"> instruments and to analyze the results and IT support to develop mechanisms to store and retrieve data.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CB619" w14:textId="77777777" w:rsidR="008839EB" w:rsidRDefault="008839EB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2BE31" w14:textId="77777777" w:rsidR="008839EB" w:rsidRPr="00331C3A" w:rsidRDefault="004F3B4C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Resources</w:t>
      </w:r>
      <w:r w:rsidR="008839EB" w:rsidRPr="00331C3A">
        <w:rPr>
          <w:rFonts w:ascii="Times New Roman" w:hAnsi="Times New Roman" w:cs="Times New Roman"/>
          <w:i/>
          <w:sz w:val="24"/>
          <w:szCs w:val="24"/>
        </w:rPr>
        <w:t>:</w:t>
      </w:r>
    </w:p>
    <w:p w14:paraId="6A3720DC" w14:textId="5D250A28" w:rsidR="0075142A" w:rsidRDefault="00C2108D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for a</w:t>
      </w:r>
      <w:r w:rsidR="004F3B4C">
        <w:rPr>
          <w:rFonts w:ascii="Times New Roman" w:hAnsi="Times New Roman" w:cs="Times New Roman"/>
          <w:sz w:val="24"/>
          <w:szCs w:val="24"/>
        </w:rPr>
        <w:t xml:space="preserve"> monitoring system </w:t>
      </w:r>
      <w:r w:rsidR="00941A96">
        <w:rPr>
          <w:rFonts w:ascii="Times New Roman" w:hAnsi="Times New Roman" w:cs="Times New Roman"/>
          <w:sz w:val="24"/>
          <w:szCs w:val="24"/>
        </w:rPr>
        <w:t xml:space="preserve">would </w:t>
      </w:r>
      <w:r w:rsidR="004F3B4C">
        <w:rPr>
          <w:rFonts w:ascii="Times New Roman" w:hAnsi="Times New Roman" w:cs="Times New Roman"/>
          <w:sz w:val="24"/>
          <w:szCs w:val="24"/>
        </w:rPr>
        <w:t xml:space="preserve">benefit from </w:t>
      </w:r>
      <w:r w:rsidR="00941A9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identification</w:t>
      </w:r>
      <w:r w:rsidR="004F3B4C">
        <w:rPr>
          <w:rFonts w:ascii="Times New Roman" w:hAnsi="Times New Roman" w:cs="Times New Roman"/>
          <w:sz w:val="24"/>
          <w:szCs w:val="24"/>
        </w:rPr>
        <w:t xml:space="preserve"> of needed resources for implementation</w:t>
      </w:r>
      <w:r w:rsidR="00D44CAE">
        <w:rPr>
          <w:rFonts w:ascii="Times New Roman" w:hAnsi="Times New Roman" w:cs="Times New Roman"/>
          <w:sz w:val="24"/>
          <w:szCs w:val="24"/>
        </w:rPr>
        <w:t>, incl</w:t>
      </w:r>
      <w:r w:rsidR="00E378A5">
        <w:rPr>
          <w:rFonts w:ascii="Times New Roman" w:hAnsi="Times New Roman" w:cs="Times New Roman"/>
          <w:sz w:val="24"/>
          <w:szCs w:val="24"/>
        </w:rPr>
        <w:t xml:space="preserve">uding </w:t>
      </w:r>
      <w:r w:rsidR="00BE6C05">
        <w:rPr>
          <w:rFonts w:ascii="Times New Roman" w:hAnsi="Times New Roman" w:cs="Times New Roman"/>
          <w:sz w:val="24"/>
          <w:szCs w:val="24"/>
        </w:rPr>
        <w:t xml:space="preserve">IT </w:t>
      </w:r>
      <w:r w:rsidR="00BF4E9F">
        <w:rPr>
          <w:rFonts w:ascii="Times New Roman" w:hAnsi="Times New Roman" w:cs="Times New Roman"/>
          <w:sz w:val="24"/>
          <w:szCs w:val="24"/>
        </w:rPr>
        <w:t xml:space="preserve">hardware and software </w:t>
      </w:r>
      <w:r w:rsidR="00BE6C05">
        <w:rPr>
          <w:rFonts w:ascii="Times New Roman" w:hAnsi="Times New Roman" w:cs="Times New Roman"/>
          <w:sz w:val="24"/>
          <w:szCs w:val="24"/>
        </w:rPr>
        <w:t xml:space="preserve">and other </w:t>
      </w:r>
      <w:r w:rsidR="00BF4E9F">
        <w:rPr>
          <w:rFonts w:ascii="Times New Roman" w:hAnsi="Times New Roman" w:cs="Times New Roman"/>
          <w:sz w:val="24"/>
          <w:szCs w:val="24"/>
        </w:rPr>
        <w:t xml:space="preserve">relevant </w:t>
      </w:r>
      <w:r w:rsidR="00BE6C05">
        <w:rPr>
          <w:rFonts w:ascii="Times New Roman" w:hAnsi="Times New Roman" w:cs="Times New Roman"/>
          <w:sz w:val="24"/>
          <w:szCs w:val="24"/>
        </w:rPr>
        <w:t>infrastructure</w:t>
      </w:r>
      <w:r w:rsidR="00BF4E9F">
        <w:rPr>
          <w:rFonts w:ascii="Times New Roman" w:hAnsi="Times New Roman" w:cs="Times New Roman"/>
          <w:sz w:val="24"/>
          <w:szCs w:val="24"/>
        </w:rPr>
        <w:t xml:space="preserve"> for the collection, storage, and reporting of data</w:t>
      </w:r>
      <w:r w:rsidR="003B667A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48790" w14:textId="77777777" w:rsidR="0075142A" w:rsidRDefault="0075142A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191E1" w14:textId="77777777" w:rsidR="0075142A" w:rsidRPr="009325A9" w:rsidRDefault="00F2086B" w:rsidP="004F6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Selecting</w:t>
      </w:r>
      <w:r w:rsidR="0075142A" w:rsidRPr="009325A9">
        <w:rPr>
          <w:rFonts w:ascii="Times New Roman" w:hAnsi="Times New Roman" w:cs="Times New Roman"/>
          <w:b/>
          <w:sz w:val="24"/>
          <w:szCs w:val="24"/>
          <w:u w:val="single"/>
        </w:rPr>
        <w:t xml:space="preserve"> Elements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r w:rsidR="0075142A" w:rsidRPr="009325A9">
        <w:rPr>
          <w:rFonts w:ascii="Times New Roman" w:hAnsi="Times New Roman" w:cs="Times New Roman"/>
          <w:b/>
          <w:sz w:val="24"/>
          <w:szCs w:val="24"/>
          <w:u w:val="single"/>
        </w:rPr>
        <w:t xml:space="preserve"> be Monitored</w:t>
      </w:r>
    </w:p>
    <w:p w14:paraId="2E46342A" w14:textId="77777777" w:rsidR="0075142A" w:rsidRDefault="0075142A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BF76A" w14:textId="405E70EE" w:rsidR="00E66AC5" w:rsidRDefault="00654F03" w:rsidP="008F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LCME has not specified which elements must be monitored</w:t>
      </w:r>
      <w:r w:rsidR="00A41373">
        <w:rPr>
          <w:rFonts w:ascii="Times New Roman" w:hAnsi="Times New Roman" w:cs="Times New Roman"/>
          <w:sz w:val="24"/>
          <w:szCs w:val="24"/>
        </w:rPr>
        <w:t xml:space="preserve"> or the timing of re</w:t>
      </w:r>
      <w:r w:rsidR="009D15F0">
        <w:rPr>
          <w:rFonts w:ascii="Times New Roman" w:hAnsi="Times New Roman" w:cs="Times New Roman"/>
          <w:sz w:val="24"/>
          <w:szCs w:val="24"/>
        </w:rPr>
        <w:t>v</w:t>
      </w:r>
      <w:r w:rsidR="00A41373">
        <w:rPr>
          <w:rFonts w:ascii="Times New Roman" w:hAnsi="Times New Roman" w:cs="Times New Roman"/>
          <w:sz w:val="24"/>
          <w:szCs w:val="24"/>
        </w:rPr>
        <w:t>iews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7743C0">
        <w:rPr>
          <w:rFonts w:ascii="Times New Roman" w:hAnsi="Times New Roman" w:cs="Times New Roman"/>
          <w:sz w:val="24"/>
          <w:szCs w:val="24"/>
        </w:rPr>
        <w:t>Medical schools may choose to monitor all elements</w:t>
      </w:r>
      <w:r w:rsidR="00B53B4A">
        <w:rPr>
          <w:rFonts w:ascii="Times New Roman" w:hAnsi="Times New Roman" w:cs="Times New Roman"/>
          <w:sz w:val="24"/>
          <w:szCs w:val="24"/>
        </w:rPr>
        <w:t xml:space="preserve"> or a subset</w:t>
      </w:r>
      <w:r w:rsidR="008F3061">
        <w:rPr>
          <w:rFonts w:ascii="Times New Roman" w:hAnsi="Times New Roman" w:cs="Times New Roman"/>
          <w:sz w:val="24"/>
          <w:szCs w:val="24"/>
        </w:rPr>
        <w:t xml:space="preserve"> of elements.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9F4912">
        <w:rPr>
          <w:rFonts w:ascii="Times New Roman" w:hAnsi="Times New Roman" w:cs="Times New Roman"/>
          <w:sz w:val="24"/>
          <w:szCs w:val="24"/>
        </w:rPr>
        <w:t xml:space="preserve">The choice of what elements to monitor </w:t>
      </w:r>
      <w:r w:rsidR="00485C3A">
        <w:rPr>
          <w:rFonts w:ascii="Times New Roman" w:hAnsi="Times New Roman" w:cs="Times New Roman"/>
          <w:sz w:val="24"/>
          <w:szCs w:val="24"/>
        </w:rPr>
        <w:t>could</w:t>
      </w:r>
      <w:r w:rsidR="00A41373">
        <w:rPr>
          <w:rFonts w:ascii="Times New Roman" w:hAnsi="Times New Roman" w:cs="Times New Roman"/>
          <w:sz w:val="24"/>
          <w:szCs w:val="24"/>
        </w:rPr>
        <w:t xml:space="preserve"> </w:t>
      </w:r>
      <w:r w:rsidR="009D15F0">
        <w:rPr>
          <w:rFonts w:ascii="Times New Roman" w:hAnsi="Times New Roman" w:cs="Times New Roman"/>
          <w:sz w:val="24"/>
          <w:szCs w:val="24"/>
        </w:rPr>
        <w:t>tak</w:t>
      </w:r>
      <w:r w:rsidR="00485C3A">
        <w:rPr>
          <w:rFonts w:ascii="Times New Roman" w:hAnsi="Times New Roman" w:cs="Times New Roman"/>
          <w:sz w:val="24"/>
          <w:szCs w:val="24"/>
        </w:rPr>
        <w:t>e</w:t>
      </w:r>
      <w:r w:rsidR="009D15F0">
        <w:rPr>
          <w:rFonts w:ascii="Times New Roman" w:hAnsi="Times New Roman" w:cs="Times New Roman"/>
          <w:sz w:val="24"/>
          <w:szCs w:val="24"/>
        </w:rPr>
        <w:t xml:space="preserve"> into account a variety of factors</w:t>
      </w:r>
      <w:r w:rsidR="00A41373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following categories </w:t>
      </w:r>
      <w:r w:rsidR="00C53849">
        <w:rPr>
          <w:rFonts w:ascii="Times New Roman" w:hAnsi="Times New Roman" w:cs="Times New Roman"/>
          <w:sz w:val="24"/>
          <w:szCs w:val="24"/>
        </w:rPr>
        <w:t>may assist schools in considering</w:t>
      </w:r>
      <w:r w:rsidR="00D60512">
        <w:rPr>
          <w:rFonts w:ascii="Times New Roman" w:hAnsi="Times New Roman" w:cs="Times New Roman"/>
          <w:sz w:val="24"/>
          <w:szCs w:val="24"/>
        </w:rPr>
        <w:t xml:space="preserve"> what </w:t>
      </w:r>
      <w:r w:rsidR="00A165D3">
        <w:rPr>
          <w:rFonts w:ascii="Times New Roman" w:hAnsi="Times New Roman" w:cs="Times New Roman"/>
          <w:sz w:val="24"/>
          <w:szCs w:val="24"/>
        </w:rPr>
        <w:t xml:space="preserve">elements </w:t>
      </w:r>
      <w:r w:rsidR="00D60512">
        <w:rPr>
          <w:rFonts w:ascii="Times New Roman" w:hAnsi="Times New Roman" w:cs="Times New Roman"/>
          <w:sz w:val="24"/>
          <w:szCs w:val="24"/>
        </w:rPr>
        <w:t>to include in their monitoring plan.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F7446" w14:textId="77777777" w:rsidR="00E66AC5" w:rsidRDefault="00E66AC5" w:rsidP="008F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C884E" w14:textId="021F3C19" w:rsidR="0055195A" w:rsidRDefault="0055195A" w:rsidP="008F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schools may develop other ways to determine what elements to monitor; there is no requirement that these categories be used as the school’s framework.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Also, t</w:t>
      </w:r>
      <w:r w:rsidR="00D60512">
        <w:rPr>
          <w:rFonts w:ascii="Times New Roman" w:hAnsi="Times New Roman" w:cs="Times New Roman"/>
          <w:sz w:val="24"/>
          <w:szCs w:val="24"/>
        </w:rPr>
        <w:t xml:space="preserve">he categories are not </w:t>
      </w:r>
      <w:proofErr w:type="gramStart"/>
      <w:r w:rsidR="00D60512">
        <w:rPr>
          <w:rFonts w:ascii="Times New Roman" w:hAnsi="Times New Roman" w:cs="Times New Roman"/>
          <w:sz w:val="24"/>
          <w:szCs w:val="24"/>
        </w:rPr>
        <w:t>mutually-exclusive</w:t>
      </w:r>
      <w:proofErr w:type="gramEnd"/>
      <w:r w:rsidR="00D60512">
        <w:rPr>
          <w:rFonts w:ascii="Times New Roman" w:hAnsi="Times New Roman" w:cs="Times New Roman"/>
          <w:sz w:val="24"/>
          <w:szCs w:val="24"/>
        </w:rPr>
        <w:t>, in that a given element may fit in more than one category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05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6013D" w14:textId="77777777" w:rsidR="0055195A" w:rsidRDefault="009931EA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Potential </w:t>
      </w:r>
      <w:r w:rsidR="0055195A">
        <w:rPr>
          <w:rFonts w:ascii="Times New Roman" w:hAnsi="Times New Roman" w:cs="Times New Roman"/>
          <w:sz w:val="24"/>
          <w:szCs w:val="24"/>
        </w:rPr>
        <w:t>Categories of Elements for Monitoring</w:t>
      </w:r>
      <w:r>
        <w:rPr>
          <w:rFonts w:ascii="Times New Roman" w:hAnsi="Times New Roman" w:cs="Times New Roman"/>
          <w:sz w:val="24"/>
          <w:szCs w:val="24"/>
        </w:rPr>
        <w:t>/Review</w:t>
      </w:r>
      <w:r w:rsidR="0055195A">
        <w:rPr>
          <w:rFonts w:ascii="Times New Roman" w:hAnsi="Times New Roman" w:cs="Times New Roman"/>
          <w:sz w:val="24"/>
          <w:szCs w:val="24"/>
        </w:rPr>
        <w:t>:</w:t>
      </w:r>
    </w:p>
    <w:p w14:paraId="176A4007" w14:textId="4614543B" w:rsidR="00A84D42" w:rsidRPr="00485C3A" w:rsidRDefault="00485C3A" w:rsidP="00BB4CA7">
      <w:pPr>
        <w:spacing w:after="0" w:line="240" w:lineRule="auto"/>
        <w:ind w:left="990" w:hanging="270"/>
      </w:pPr>
      <w:r w:rsidRPr="00485C3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013" w:rsidRPr="00485C3A">
        <w:rPr>
          <w:rFonts w:ascii="Times New Roman" w:hAnsi="Times New Roman" w:cs="Times New Roman"/>
          <w:sz w:val="24"/>
          <w:szCs w:val="24"/>
        </w:rPr>
        <w:t>E</w:t>
      </w:r>
      <w:r w:rsidR="00FB7F40" w:rsidRPr="00485C3A">
        <w:rPr>
          <w:rFonts w:ascii="Times New Roman" w:hAnsi="Times New Roman" w:cs="Times New Roman"/>
          <w:sz w:val="24"/>
          <w:szCs w:val="24"/>
        </w:rPr>
        <w:t>lements that include language that monitoring is required</w:t>
      </w:r>
      <w:r w:rsidR="00A84D42">
        <w:rPr>
          <w:rFonts w:ascii="Times New Roman" w:hAnsi="Times New Roman" w:cs="Times New Roman"/>
          <w:sz w:val="24"/>
          <w:szCs w:val="24"/>
        </w:rPr>
        <w:t xml:space="preserve"> or involv</w:t>
      </w:r>
      <w:r w:rsidR="00E66AC5">
        <w:rPr>
          <w:rFonts w:ascii="Times New Roman" w:hAnsi="Times New Roman" w:cs="Times New Roman"/>
          <w:sz w:val="24"/>
          <w:szCs w:val="24"/>
        </w:rPr>
        <w:t>e</w:t>
      </w:r>
      <w:r w:rsidR="00A84D42">
        <w:rPr>
          <w:rFonts w:ascii="Times New Roman" w:hAnsi="Times New Roman" w:cs="Times New Roman"/>
          <w:sz w:val="24"/>
          <w:szCs w:val="24"/>
        </w:rPr>
        <w:t xml:space="preserve"> a </w:t>
      </w:r>
      <w:r w:rsidR="00BB4CA7">
        <w:rPr>
          <w:rFonts w:ascii="Times New Roman" w:hAnsi="Times New Roman" w:cs="Times New Roman"/>
          <w:sz w:val="24"/>
          <w:szCs w:val="24"/>
        </w:rPr>
        <w:t xml:space="preserve">regularly occurring </w:t>
      </w:r>
      <w:r w:rsidR="00A84D42">
        <w:rPr>
          <w:rFonts w:ascii="Times New Roman" w:hAnsi="Times New Roman" w:cs="Times New Roman"/>
          <w:sz w:val="24"/>
          <w:szCs w:val="24"/>
        </w:rPr>
        <w:t>process that may be “prone to slippage,”</w:t>
      </w:r>
      <w:r w:rsidR="00A84D4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2270F3A" w14:textId="77777777" w:rsidR="00777350" w:rsidRDefault="00A84D42" w:rsidP="00BB4CA7">
      <w:p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7350">
        <w:rPr>
          <w:rFonts w:ascii="Times New Roman" w:hAnsi="Times New Roman" w:cs="Times New Roman"/>
          <w:sz w:val="24"/>
          <w:szCs w:val="24"/>
        </w:rPr>
        <w:t xml:space="preserve">) New elements </w:t>
      </w:r>
      <w:r w:rsidR="00EC13A0">
        <w:rPr>
          <w:rFonts w:ascii="Times New Roman" w:hAnsi="Times New Roman" w:cs="Times New Roman"/>
          <w:sz w:val="24"/>
          <w:szCs w:val="24"/>
        </w:rPr>
        <w:t>or elements where LCME expectations have evolved</w:t>
      </w:r>
      <w:r w:rsidR="00A41373">
        <w:rPr>
          <w:rFonts w:ascii="Times New Roman" w:hAnsi="Times New Roman" w:cs="Times New Roman"/>
          <w:sz w:val="24"/>
          <w:szCs w:val="24"/>
        </w:rPr>
        <w:t>,</w:t>
      </w:r>
    </w:p>
    <w:p w14:paraId="0F80173D" w14:textId="77777777" w:rsidR="00485C3A" w:rsidRDefault="00EB4716" w:rsidP="00BB4CA7">
      <w:p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3D27">
        <w:rPr>
          <w:rFonts w:ascii="Times New Roman" w:hAnsi="Times New Roman" w:cs="Times New Roman"/>
          <w:sz w:val="24"/>
          <w:szCs w:val="24"/>
        </w:rPr>
        <w:t xml:space="preserve">) </w:t>
      </w:r>
      <w:r w:rsidR="00B86013">
        <w:rPr>
          <w:rFonts w:ascii="Times New Roman" w:hAnsi="Times New Roman" w:cs="Times New Roman"/>
          <w:sz w:val="24"/>
          <w:szCs w:val="24"/>
        </w:rPr>
        <w:t>E</w:t>
      </w:r>
      <w:r w:rsidR="006668EA">
        <w:rPr>
          <w:rFonts w:ascii="Times New Roman" w:hAnsi="Times New Roman" w:cs="Times New Roman"/>
          <w:sz w:val="24"/>
          <w:szCs w:val="24"/>
        </w:rPr>
        <w:t xml:space="preserve">lements that include </w:t>
      </w:r>
      <w:r w:rsidR="00FB3D27" w:rsidRPr="00331C3A">
        <w:rPr>
          <w:rFonts w:ascii="Times New Roman" w:hAnsi="Times New Roman" w:cs="Times New Roman"/>
          <w:sz w:val="24"/>
          <w:szCs w:val="24"/>
        </w:rPr>
        <w:t xml:space="preserve">policies </w:t>
      </w:r>
      <w:r w:rsidR="006668EA">
        <w:rPr>
          <w:rFonts w:ascii="Times New Roman" w:hAnsi="Times New Roman" w:cs="Times New Roman"/>
          <w:sz w:val="24"/>
          <w:szCs w:val="24"/>
        </w:rPr>
        <w:t>that must be</w:t>
      </w:r>
      <w:r w:rsidR="00FB3D27" w:rsidRPr="00331C3A">
        <w:rPr>
          <w:rFonts w:ascii="Times New Roman" w:hAnsi="Times New Roman" w:cs="Times New Roman"/>
          <w:sz w:val="24"/>
          <w:szCs w:val="24"/>
        </w:rPr>
        <w:t xml:space="preserve"> congruent with current operations,</w:t>
      </w:r>
    </w:p>
    <w:p w14:paraId="4008399B" w14:textId="77777777" w:rsidR="00E66AC5" w:rsidRDefault="00EB4716" w:rsidP="00BB4CA7">
      <w:p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5C3A">
        <w:rPr>
          <w:rFonts w:ascii="Times New Roman" w:hAnsi="Times New Roman" w:cs="Times New Roman"/>
          <w:sz w:val="24"/>
          <w:szCs w:val="24"/>
        </w:rPr>
        <w:t>) Elements that directly or indirectly affect the core operations of the school</w:t>
      </w:r>
      <w:r w:rsidR="00E66AC5">
        <w:rPr>
          <w:rFonts w:ascii="Times New Roman" w:hAnsi="Times New Roman" w:cs="Times New Roman"/>
          <w:sz w:val="24"/>
          <w:szCs w:val="24"/>
        </w:rPr>
        <w:t>, and</w:t>
      </w:r>
    </w:p>
    <w:p w14:paraId="1696BCDD" w14:textId="77777777" w:rsidR="006A4991" w:rsidRDefault="00EB4716" w:rsidP="00BB4CA7">
      <w:p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3D27">
        <w:rPr>
          <w:rFonts w:ascii="Times New Roman" w:hAnsi="Times New Roman" w:cs="Times New Roman"/>
          <w:sz w:val="24"/>
          <w:szCs w:val="24"/>
        </w:rPr>
        <w:t xml:space="preserve">) </w:t>
      </w:r>
      <w:r w:rsidR="00B86013">
        <w:rPr>
          <w:rFonts w:ascii="Times New Roman" w:hAnsi="Times New Roman" w:cs="Times New Roman"/>
          <w:sz w:val="24"/>
          <w:szCs w:val="24"/>
        </w:rPr>
        <w:t>S</w:t>
      </w:r>
      <w:r w:rsidR="00FB7F40">
        <w:rPr>
          <w:rFonts w:ascii="Times New Roman" w:hAnsi="Times New Roman" w:cs="Times New Roman"/>
          <w:sz w:val="24"/>
          <w:szCs w:val="24"/>
        </w:rPr>
        <w:t xml:space="preserve">tandards/elements that were </w:t>
      </w:r>
      <w:r w:rsidR="001B13F7">
        <w:rPr>
          <w:rFonts w:ascii="Times New Roman" w:hAnsi="Times New Roman" w:cs="Times New Roman"/>
          <w:sz w:val="24"/>
          <w:szCs w:val="24"/>
        </w:rPr>
        <w:t xml:space="preserve">cited </w:t>
      </w:r>
      <w:r w:rsidR="00766EDB">
        <w:rPr>
          <w:rFonts w:ascii="Times New Roman" w:hAnsi="Times New Roman" w:cs="Times New Roman"/>
          <w:sz w:val="24"/>
          <w:szCs w:val="24"/>
        </w:rPr>
        <w:t xml:space="preserve">in the </w:t>
      </w:r>
      <w:r w:rsidR="007743C0">
        <w:rPr>
          <w:rFonts w:ascii="Times New Roman" w:hAnsi="Times New Roman" w:cs="Times New Roman"/>
          <w:sz w:val="24"/>
          <w:szCs w:val="24"/>
        </w:rPr>
        <w:t xml:space="preserve">medical school’s </w:t>
      </w:r>
      <w:r w:rsidR="00766EDB">
        <w:rPr>
          <w:rFonts w:ascii="Times New Roman" w:hAnsi="Times New Roman" w:cs="Times New Roman"/>
          <w:sz w:val="24"/>
          <w:szCs w:val="24"/>
        </w:rPr>
        <w:t>previous full survey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D81DB0" w14:textId="77777777" w:rsidR="00A165D3" w:rsidRDefault="00A165D3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0F7B3A5" w14:textId="06C2C53B" w:rsidR="0075142A" w:rsidRPr="00485C3A" w:rsidRDefault="0055195A" w:rsidP="004F6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C3A">
        <w:rPr>
          <w:rFonts w:ascii="Times New Roman" w:hAnsi="Times New Roman" w:cs="Times New Roman"/>
          <w:b/>
          <w:i/>
          <w:sz w:val="24"/>
          <w:szCs w:val="24"/>
        </w:rPr>
        <w:t>The elements listed below are illustrative, not exhaustive, of any category.</w:t>
      </w:r>
      <w:r w:rsidR="006914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51B8" w:rsidRPr="00485C3A">
        <w:rPr>
          <w:rFonts w:ascii="Times New Roman" w:hAnsi="Times New Roman" w:cs="Times New Roman"/>
          <w:b/>
          <w:i/>
          <w:sz w:val="24"/>
          <w:szCs w:val="24"/>
        </w:rPr>
        <w:t xml:space="preserve">To reduce duplication, elements </w:t>
      </w:r>
      <w:r w:rsidR="00A165D3" w:rsidRPr="00485C3A">
        <w:rPr>
          <w:rFonts w:ascii="Times New Roman" w:hAnsi="Times New Roman" w:cs="Times New Roman"/>
          <w:b/>
          <w:i/>
          <w:sz w:val="24"/>
          <w:szCs w:val="24"/>
        </w:rPr>
        <w:t xml:space="preserve">in the lists below </w:t>
      </w:r>
      <w:r w:rsidR="004A51B8" w:rsidRPr="00485C3A">
        <w:rPr>
          <w:rFonts w:ascii="Times New Roman" w:hAnsi="Times New Roman" w:cs="Times New Roman"/>
          <w:b/>
          <w:i/>
          <w:sz w:val="24"/>
          <w:szCs w:val="24"/>
        </w:rPr>
        <w:t xml:space="preserve">that </w:t>
      </w:r>
      <w:r w:rsidR="00A165D3" w:rsidRPr="00485C3A">
        <w:rPr>
          <w:rFonts w:ascii="Times New Roman" w:hAnsi="Times New Roman" w:cs="Times New Roman"/>
          <w:b/>
          <w:i/>
          <w:sz w:val="24"/>
          <w:szCs w:val="24"/>
        </w:rPr>
        <w:t>have been commonly cited by the LCME in the past three academic years</w:t>
      </w:r>
      <w:r w:rsidR="004A51B8" w:rsidRPr="00485C3A">
        <w:rPr>
          <w:rFonts w:ascii="Times New Roman" w:hAnsi="Times New Roman" w:cs="Times New Roman"/>
          <w:b/>
          <w:i/>
          <w:sz w:val="24"/>
          <w:szCs w:val="24"/>
        </w:rPr>
        <w:t xml:space="preserve"> are indic</w:t>
      </w:r>
      <w:r w:rsidR="00200C9B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4A51B8" w:rsidRPr="00485C3A">
        <w:rPr>
          <w:rFonts w:ascii="Times New Roman" w:hAnsi="Times New Roman" w:cs="Times New Roman"/>
          <w:b/>
          <w:i/>
          <w:sz w:val="24"/>
          <w:szCs w:val="24"/>
        </w:rPr>
        <w:t>ted by an asterisk, rather than being included as a separate category</w:t>
      </w:r>
      <w:r w:rsidR="004A51B8" w:rsidRPr="00485C3A">
        <w:rPr>
          <w:rFonts w:ascii="Times New Roman" w:hAnsi="Times New Roman" w:cs="Times New Roman"/>
          <w:b/>
          <w:sz w:val="24"/>
          <w:szCs w:val="24"/>
        </w:rPr>
        <w:t>:</w:t>
      </w:r>
    </w:p>
    <w:p w14:paraId="09B37818" w14:textId="77777777" w:rsidR="00A165D3" w:rsidRDefault="00A165D3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512D835" w14:textId="77777777" w:rsidR="00F90473" w:rsidRPr="00331C3A" w:rsidRDefault="00B34BDD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C3A">
        <w:rPr>
          <w:rFonts w:ascii="Times New Roman" w:hAnsi="Times New Roman" w:cs="Times New Roman"/>
          <w:i/>
          <w:sz w:val="24"/>
          <w:szCs w:val="24"/>
        </w:rPr>
        <w:t xml:space="preserve">Elements that Include </w:t>
      </w:r>
      <w:r w:rsidR="00F451F9">
        <w:rPr>
          <w:rFonts w:ascii="Times New Roman" w:hAnsi="Times New Roman" w:cs="Times New Roman"/>
          <w:i/>
          <w:sz w:val="24"/>
          <w:szCs w:val="24"/>
        </w:rPr>
        <w:t>an Explicit Requirement for</w:t>
      </w:r>
      <w:r w:rsidRPr="00331C3A">
        <w:rPr>
          <w:rFonts w:ascii="Times New Roman" w:hAnsi="Times New Roman" w:cs="Times New Roman"/>
          <w:i/>
          <w:sz w:val="24"/>
          <w:szCs w:val="24"/>
        </w:rPr>
        <w:t xml:space="preserve"> Monitoring</w:t>
      </w:r>
      <w:r w:rsidR="00485C3A">
        <w:rPr>
          <w:rFonts w:ascii="Times New Roman" w:hAnsi="Times New Roman" w:cs="Times New Roman"/>
          <w:i/>
          <w:sz w:val="24"/>
          <w:szCs w:val="24"/>
        </w:rPr>
        <w:t xml:space="preserve"> or Involv</w:t>
      </w:r>
      <w:r w:rsidR="00A84D42">
        <w:rPr>
          <w:rFonts w:ascii="Times New Roman" w:hAnsi="Times New Roman" w:cs="Times New Roman"/>
          <w:i/>
          <w:sz w:val="24"/>
          <w:szCs w:val="24"/>
        </w:rPr>
        <w:t>e</w:t>
      </w:r>
      <w:r w:rsidR="00485C3A">
        <w:rPr>
          <w:rFonts w:ascii="Times New Roman" w:hAnsi="Times New Roman" w:cs="Times New Roman"/>
          <w:i/>
          <w:sz w:val="24"/>
          <w:szCs w:val="24"/>
        </w:rPr>
        <w:t xml:space="preserve"> a Regularly-Occurring Process</w:t>
      </w:r>
      <w:r w:rsidRPr="00331C3A">
        <w:rPr>
          <w:rFonts w:ascii="Times New Roman" w:hAnsi="Times New Roman" w:cs="Times New Roman"/>
          <w:i/>
          <w:sz w:val="24"/>
          <w:szCs w:val="24"/>
        </w:rPr>
        <w:t>:</w:t>
      </w:r>
    </w:p>
    <w:p w14:paraId="7EFD3886" w14:textId="6C316B47" w:rsidR="00331C3A" w:rsidRDefault="00FB3D27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Certain elements </w:t>
      </w:r>
      <w:r w:rsidR="002A110B">
        <w:rPr>
          <w:rFonts w:ascii="Times New Roman" w:hAnsi="Times New Roman" w:cs="Times New Roman"/>
          <w:sz w:val="24"/>
          <w:szCs w:val="24"/>
        </w:rPr>
        <w:t>require that a process be monitored or that</w:t>
      </w:r>
      <w:r w:rsidR="00485C3A">
        <w:rPr>
          <w:rFonts w:ascii="Times New Roman" w:hAnsi="Times New Roman" w:cs="Times New Roman"/>
          <w:sz w:val="24"/>
          <w:szCs w:val="24"/>
        </w:rPr>
        <w:t xml:space="preserve"> an activity occur</w:t>
      </w:r>
      <w:r w:rsidR="00E66AC5">
        <w:rPr>
          <w:rFonts w:ascii="Times New Roman" w:hAnsi="Times New Roman" w:cs="Times New Roman"/>
          <w:sz w:val="24"/>
          <w:szCs w:val="24"/>
        </w:rPr>
        <w:t>s</w:t>
      </w:r>
      <w:r w:rsidR="00485C3A">
        <w:rPr>
          <w:rFonts w:ascii="Times New Roman" w:hAnsi="Times New Roman" w:cs="Times New Roman"/>
          <w:sz w:val="24"/>
          <w:szCs w:val="24"/>
        </w:rPr>
        <w:t xml:space="preserve"> on a regular basis</w:t>
      </w:r>
      <w:r w:rsidR="001F456B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331C3A">
        <w:rPr>
          <w:rFonts w:ascii="Times New Roman" w:hAnsi="Times New Roman" w:cs="Times New Roman"/>
          <w:sz w:val="24"/>
          <w:szCs w:val="24"/>
        </w:rPr>
        <w:t xml:space="preserve">The element may </w:t>
      </w:r>
      <w:r w:rsidR="001F456B">
        <w:rPr>
          <w:rFonts w:ascii="Times New Roman" w:hAnsi="Times New Roman" w:cs="Times New Roman"/>
          <w:sz w:val="24"/>
          <w:szCs w:val="24"/>
        </w:rPr>
        <w:t xml:space="preserve">also </w:t>
      </w:r>
      <w:r w:rsidR="008B4883">
        <w:rPr>
          <w:rFonts w:ascii="Times New Roman" w:hAnsi="Times New Roman" w:cs="Times New Roman"/>
          <w:sz w:val="24"/>
          <w:szCs w:val="24"/>
        </w:rPr>
        <w:t>identify</w:t>
      </w:r>
      <w:r w:rsidR="00331C3A">
        <w:rPr>
          <w:rFonts w:ascii="Times New Roman" w:hAnsi="Times New Roman" w:cs="Times New Roman"/>
          <w:sz w:val="24"/>
          <w:szCs w:val="24"/>
        </w:rPr>
        <w:t xml:space="preserve"> the individuals or groups (e.g., </w:t>
      </w:r>
      <w:r>
        <w:rPr>
          <w:rFonts w:ascii="Times New Roman" w:hAnsi="Times New Roman" w:cs="Times New Roman"/>
          <w:sz w:val="24"/>
          <w:szCs w:val="24"/>
        </w:rPr>
        <w:t>the curriculum committee</w:t>
      </w:r>
      <w:r w:rsidR="00EC5F0A">
        <w:rPr>
          <w:rFonts w:ascii="Times New Roman" w:hAnsi="Times New Roman" w:cs="Times New Roman"/>
          <w:sz w:val="24"/>
          <w:szCs w:val="24"/>
        </w:rPr>
        <w:t xml:space="preserve">) who receive </w:t>
      </w:r>
      <w:r w:rsidR="002A110B">
        <w:rPr>
          <w:rFonts w:ascii="Times New Roman" w:hAnsi="Times New Roman" w:cs="Times New Roman"/>
          <w:sz w:val="24"/>
          <w:szCs w:val="24"/>
        </w:rPr>
        <w:t xml:space="preserve">and use the </w:t>
      </w:r>
      <w:r w:rsidR="00EC5F0A">
        <w:rPr>
          <w:rFonts w:ascii="Times New Roman" w:hAnsi="Times New Roman" w:cs="Times New Roman"/>
          <w:sz w:val="24"/>
          <w:szCs w:val="24"/>
        </w:rPr>
        <w:t>data</w:t>
      </w:r>
      <w:r w:rsidR="002A110B">
        <w:rPr>
          <w:rFonts w:ascii="Times New Roman" w:hAnsi="Times New Roman" w:cs="Times New Roman"/>
          <w:sz w:val="24"/>
          <w:szCs w:val="24"/>
        </w:rPr>
        <w:t xml:space="preserve"> </w:t>
      </w:r>
      <w:r w:rsidR="001F456B">
        <w:rPr>
          <w:rFonts w:ascii="Times New Roman" w:hAnsi="Times New Roman" w:cs="Times New Roman"/>
          <w:sz w:val="24"/>
          <w:szCs w:val="24"/>
        </w:rPr>
        <w:t>for program evaluation and improvement</w:t>
      </w:r>
      <w:r w:rsidR="00331C3A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485C3A">
        <w:rPr>
          <w:rFonts w:ascii="Times New Roman" w:hAnsi="Times New Roman" w:cs="Times New Roman"/>
          <w:sz w:val="24"/>
          <w:szCs w:val="24"/>
        </w:rPr>
        <w:t>For example, the LCME requires that formative feedback be provided at the mid-point of each course or clerkship (Element 9.7) and that students receive their grades within six weeks of the end of a course or clerkship (Element 9.8).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331C3A">
        <w:rPr>
          <w:rFonts w:ascii="Times New Roman" w:hAnsi="Times New Roman" w:cs="Times New Roman"/>
          <w:sz w:val="24"/>
          <w:szCs w:val="24"/>
        </w:rPr>
        <w:t>Example</w:t>
      </w:r>
      <w:r w:rsidR="00777350">
        <w:rPr>
          <w:rFonts w:ascii="Times New Roman" w:hAnsi="Times New Roman" w:cs="Times New Roman"/>
          <w:sz w:val="24"/>
          <w:szCs w:val="24"/>
        </w:rPr>
        <w:t>s</w:t>
      </w:r>
      <w:r w:rsidR="00331C3A">
        <w:rPr>
          <w:rFonts w:ascii="Times New Roman" w:hAnsi="Times New Roman" w:cs="Times New Roman"/>
          <w:sz w:val="24"/>
          <w:szCs w:val="24"/>
        </w:rPr>
        <w:t xml:space="preserve"> include the following:</w:t>
      </w:r>
    </w:p>
    <w:p w14:paraId="536E73A0" w14:textId="77777777" w:rsidR="00331C3A" w:rsidRDefault="00331C3A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A035" w14:textId="3EED725D" w:rsidR="006A4991" w:rsidRDefault="0069143E" w:rsidP="006668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991">
        <w:rPr>
          <w:rFonts w:ascii="Times New Roman" w:hAnsi="Times New Roman" w:cs="Times New Roman"/>
          <w:sz w:val="24"/>
          <w:szCs w:val="24"/>
        </w:rPr>
        <w:t>3.5 (Learning Environment/Professionalism)</w:t>
      </w:r>
    </w:p>
    <w:p w14:paraId="494CFE59" w14:textId="2E3AB63C" w:rsidR="00485C3A" w:rsidRDefault="00485C3A" w:rsidP="0048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D42">
        <w:rPr>
          <w:rFonts w:ascii="Times New Roman" w:hAnsi="Times New Roman" w:cs="Times New Roman"/>
          <w:sz w:val="24"/>
          <w:szCs w:val="24"/>
        </w:rPr>
        <w:tab/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4.4 (Feedback to Faculty)</w:t>
      </w:r>
    </w:p>
    <w:p w14:paraId="29C68828" w14:textId="77777777" w:rsidR="00331C3A" w:rsidRDefault="004A51B8" w:rsidP="006668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31C3A">
        <w:rPr>
          <w:rFonts w:ascii="Times New Roman" w:hAnsi="Times New Roman" w:cs="Times New Roman"/>
          <w:sz w:val="24"/>
          <w:szCs w:val="24"/>
        </w:rPr>
        <w:t>8.3 (Curricular Design, Review, Revision/Content Monitoring)</w:t>
      </w:r>
      <w:r w:rsidR="004819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2289E" w14:textId="11B65139" w:rsidR="00C84C63" w:rsidRDefault="0069143E" w:rsidP="006668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C3A">
        <w:rPr>
          <w:rFonts w:ascii="Times New Roman" w:hAnsi="Times New Roman" w:cs="Times New Roman"/>
          <w:sz w:val="24"/>
          <w:szCs w:val="24"/>
        </w:rPr>
        <w:t>8.4 (</w:t>
      </w:r>
      <w:r>
        <w:rPr>
          <w:rFonts w:ascii="Times New Roman" w:hAnsi="Times New Roman" w:cs="Times New Roman"/>
          <w:sz w:val="24"/>
          <w:szCs w:val="24"/>
        </w:rPr>
        <w:t>Evaluation of Educational Program Outcomes</w:t>
      </w:r>
      <w:r w:rsidR="00331C3A">
        <w:rPr>
          <w:rFonts w:ascii="Times New Roman" w:hAnsi="Times New Roman" w:cs="Times New Roman"/>
          <w:sz w:val="24"/>
          <w:szCs w:val="24"/>
        </w:rPr>
        <w:t>)</w:t>
      </w:r>
    </w:p>
    <w:p w14:paraId="10BD172F" w14:textId="08D5688E" w:rsidR="00C84C63" w:rsidRDefault="0069143E" w:rsidP="006668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C63">
        <w:rPr>
          <w:rFonts w:ascii="Times New Roman" w:hAnsi="Times New Roman" w:cs="Times New Roman"/>
          <w:sz w:val="24"/>
          <w:szCs w:val="24"/>
        </w:rPr>
        <w:t>8.5 (Medical Student Feedback)</w:t>
      </w:r>
    </w:p>
    <w:p w14:paraId="412F1B20" w14:textId="77777777" w:rsidR="00FB3D27" w:rsidRDefault="004A51B8" w:rsidP="006668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84C63">
        <w:rPr>
          <w:rFonts w:ascii="Times New Roman" w:hAnsi="Times New Roman" w:cs="Times New Roman"/>
          <w:sz w:val="24"/>
          <w:szCs w:val="24"/>
        </w:rPr>
        <w:t>8.</w:t>
      </w:r>
      <w:r w:rsidR="00C477A3">
        <w:rPr>
          <w:rFonts w:ascii="Times New Roman" w:hAnsi="Times New Roman" w:cs="Times New Roman"/>
          <w:sz w:val="24"/>
          <w:szCs w:val="24"/>
        </w:rPr>
        <w:t>6 (Monitoring of Completion of R</w:t>
      </w:r>
      <w:r w:rsidR="00C84C63">
        <w:rPr>
          <w:rFonts w:ascii="Times New Roman" w:hAnsi="Times New Roman" w:cs="Times New Roman"/>
          <w:sz w:val="24"/>
          <w:szCs w:val="24"/>
        </w:rPr>
        <w:t>equired Clinical Experiences)</w:t>
      </w:r>
      <w:r w:rsidR="00FB3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0652E" w14:textId="7E18B499" w:rsidR="00BC0D84" w:rsidRDefault="0069143E" w:rsidP="006668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D84">
        <w:rPr>
          <w:rFonts w:ascii="Times New Roman" w:hAnsi="Times New Roman" w:cs="Times New Roman"/>
          <w:sz w:val="24"/>
          <w:szCs w:val="24"/>
        </w:rPr>
        <w:t>8.8 (Monitoring Student Time)</w:t>
      </w:r>
    </w:p>
    <w:p w14:paraId="26A66549" w14:textId="77777777" w:rsidR="00B34BDD" w:rsidRDefault="004A51B8" w:rsidP="006668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84C63">
        <w:rPr>
          <w:rFonts w:ascii="Times New Roman" w:hAnsi="Times New Roman" w:cs="Times New Roman"/>
          <w:sz w:val="24"/>
          <w:szCs w:val="24"/>
        </w:rPr>
        <w:t>9.1 (Preparation of Resident and Non-Faculty Instructors)</w:t>
      </w:r>
    </w:p>
    <w:p w14:paraId="5888779C" w14:textId="77777777" w:rsidR="00485C3A" w:rsidRDefault="00485C3A" w:rsidP="00485C3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*9.4 (Assessment System)</w:t>
      </w:r>
    </w:p>
    <w:p w14:paraId="06619090" w14:textId="77777777" w:rsidR="00485C3A" w:rsidRDefault="00485C3A" w:rsidP="0048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*9.5 (Narrative Assessment)</w:t>
      </w:r>
    </w:p>
    <w:p w14:paraId="67F3A593" w14:textId="5522AF9D" w:rsidR="00485C3A" w:rsidRDefault="0069143E" w:rsidP="0048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C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C3A">
        <w:rPr>
          <w:rFonts w:ascii="Times New Roman" w:hAnsi="Times New Roman" w:cs="Times New Roman"/>
          <w:sz w:val="24"/>
          <w:szCs w:val="24"/>
        </w:rPr>
        <w:t>9.7 (Formative Assessment and Feedback)</w:t>
      </w:r>
    </w:p>
    <w:p w14:paraId="0923DA43" w14:textId="77777777" w:rsidR="00485C3A" w:rsidRDefault="00485C3A" w:rsidP="0048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*9.8 (Fair and Timely Summative Assessment)</w:t>
      </w:r>
    </w:p>
    <w:p w14:paraId="3F78F85C" w14:textId="77777777" w:rsidR="00485C3A" w:rsidRDefault="00485C3A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CA7DB" w14:textId="77777777" w:rsidR="00777350" w:rsidRDefault="00777350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New or Recently-revised Elements</w:t>
      </w:r>
      <w:r w:rsidR="00EC13A0">
        <w:rPr>
          <w:rFonts w:ascii="Times New Roman" w:hAnsi="Times New Roman" w:cs="Times New Roman"/>
          <w:i/>
          <w:sz w:val="24"/>
          <w:szCs w:val="24"/>
        </w:rPr>
        <w:t xml:space="preserve"> or Changes in LCME Expectations Related to Performance in Elements</w:t>
      </w:r>
    </w:p>
    <w:p w14:paraId="12204C83" w14:textId="6E070E5D" w:rsidR="00777350" w:rsidRDefault="008B4883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77350">
        <w:rPr>
          <w:rFonts w:ascii="Times New Roman" w:hAnsi="Times New Roman" w:cs="Times New Roman"/>
          <w:sz w:val="24"/>
          <w:szCs w:val="24"/>
        </w:rPr>
        <w:t xml:space="preserve">he LCME document </w:t>
      </w:r>
      <w:r w:rsidR="00777350">
        <w:rPr>
          <w:rFonts w:ascii="Times New Roman" w:hAnsi="Times New Roman" w:cs="Times New Roman"/>
          <w:i/>
          <w:sz w:val="24"/>
          <w:szCs w:val="24"/>
        </w:rPr>
        <w:t>Functions and Structure of a Medical School</w:t>
      </w:r>
      <w:r w:rsidR="00777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updated </w:t>
      </w:r>
      <w:r w:rsidR="00777350">
        <w:rPr>
          <w:rFonts w:ascii="Times New Roman" w:hAnsi="Times New Roman" w:cs="Times New Roman"/>
          <w:sz w:val="24"/>
          <w:szCs w:val="24"/>
        </w:rPr>
        <w:t>on a yearly basis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Regular review of the document allows schools to identify</w:t>
      </w:r>
      <w:r w:rsidR="00777350">
        <w:rPr>
          <w:rFonts w:ascii="Times New Roman" w:hAnsi="Times New Roman" w:cs="Times New Roman"/>
          <w:sz w:val="24"/>
          <w:szCs w:val="24"/>
        </w:rPr>
        <w:t xml:space="preserve"> any new or revised elements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LCME </w:t>
      </w:r>
      <w:r w:rsidR="00777350">
        <w:rPr>
          <w:rFonts w:ascii="Times New Roman" w:hAnsi="Times New Roman" w:cs="Times New Roman"/>
          <w:sz w:val="24"/>
          <w:szCs w:val="24"/>
        </w:rPr>
        <w:t xml:space="preserve">website </w:t>
      </w:r>
      <w:r>
        <w:rPr>
          <w:rFonts w:ascii="Times New Roman" w:hAnsi="Times New Roman" w:cs="Times New Roman"/>
          <w:sz w:val="24"/>
          <w:szCs w:val="24"/>
        </w:rPr>
        <w:t xml:space="preserve">also is updated when new guidance documents </w:t>
      </w:r>
      <w:r w:rsidR="00777350">
        <w:rPr>
          <w:rFonts w:ascii="Times New Roman" w:hAnsi="Times New Roman" w:cs="Times New Roman"/>
          <w:sz w:val="24"/>
          <w:szCs w:val="24"/>
        </w:rPr>
        <w:t>related to the LCME’s expectations for elements</w:t>
      </w:r>
      <w:r>
        <w:rPr>
          <w:rFonts w:ascii="Times New Roman" w:hAnsi="Times New Roman" w:cs="Times New Roman"/>
          <w:sz w:val="24"/>
          <w:szCs w:val="24"/>
        </w:rPr>
        <w:t xml:space="preserve"> become available</w:t>
      </w:r>
      <w:r w:rsidR="00777350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Unless the website is consulted </w:t>
      </w:r>
      <w:r w:rsidR="00EC13A0">
        <w:rPr>
          <w:rFonts w:ascii="Times New Roman" w:hAnsi="Times New Roman" w:cs="Times New Roman"/>
          <w:sz w:val="24"/>
          <w:szCs w:val="24"/>
        </w:rPr>
        <w:t>on a regular basis, schools may not have created processes in a timely manner to evaluate their performance in these new areas.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777350">
        <w:rPr>
          <w:rFonts w:ascii="Times New Roman" w:hAnsi="Times New Roman" w:cs="Times New Roman"/>
          <w:sz w:val="24"/>
          <w:szCs w:val="24"/>
        </w:rPr>
        <w:t>Examples include the following:</w:t>
      </w:r>
    </w:p>
    <w:p w14:paraId="7C23E9CB" w14:textId="77777777" w:rsidR="00A41373" w:rsidRDefault="00A41373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D1765" w14:textId="1FBF0278" w:rsidR="00777350" w:rsidRDefault="00777350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13A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3.3 (Diversity Programs and Partnerships)</w:t>
      </w:r>
    </w:p>
    <w:p w14:paraId="3F0740E7" w14:textId="7DCE72A8" w:rsidR="00777350" w:rsidRDefault="00777350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7.9 (Interprofessional Collaborative Skills)</w:t>
      </w:r>
    </w:p>
    <w:p w14:paraId="78BE5004" w14:textId="77777777" w:rsidR="0069143E" w:rsidRDefault="0069143E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1B523" w14:textId="77777777" w:rsidR="00C477A3" w:rsidRPr="00C477A3" w:rsidRDefault="006668EA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Elements that </w:t>
      </w:r>
      <w:r w:rsidR="00A41373">
        <w:rPr>
          <w:rFonts w:ascii="Times New Roman" w:hAnsi="Times New Roman" w:cs="Times New Roman"/>
          <w:i/>
          <w:sz w:val="24"/>
          <w:szCs w:val="24"/>
        </w:rPr>
        <w:t>Could</w:t>
      </w:r>
      <w:r>
        <w:rPr>
          <w:rFonts w:ascii="Times New Roman" w:hAnsi="Times New Roman" w:cs="Times New Roman"/>
          <w:i/>
          <w:sz w:val="24"/>
          <w:szCs w:val="24"/>
        </w:rPr>
        <w:t xml:space="preserve"> be </w:t>
      </w:r>
      <w:r w:rsidR="009931EA">
        <w:rPr>
          <w:rFonts w:ascii="Times New Roman" w:hAnsi="Times New Roman" w:cs="Times New Roman"/>
          <w:i/>
          <w:sz w:val="24"/>
          <w:szCs w:val="24"/>
        </w:rPr>
        <w:t>Reviewed</w:t>
      </w:r>
      <w:r>
        <w:rPr>
          <w:rFonts w:ascii="Times New Roman" w:hAnsi="Times New Roman" w:cs="Times New Roman"/>
          <w:i/>
          <w:sz w:val="24"/>
          <w:szCs w:val="24"/>
        </w:rPr>
        <w:t xml:space="preserve"> to Ensure that </w:t>
      </w:r>
      <w:r w:rsidR="00A165D3">
        <w:rPr>
          <w:rFonts w:ascii="Times New Roman" w:hAnsi="Times New Roman" w:cs="Times New Roman"/>
          <w:i/>
          <w:sz w:val="24"/>
          <w:szCs w:val="24"/>
        </w:rPr>
        <w:t>Policies</w:t>
      </w:r>
      <w:r>
        <w:rPr>
          <w:rFonts w:ascii="Times New Roman" w:hAnsi="Times New Roman" w:cs="Times New Roman"/>
          <w:i/>
          <w:sz w:val="24"/>
          <w:szCs w:val="24"/>
        </w:rPr>
        <w:t xml:space="preserve"> are </w:t>
      </w:r>
      <w:r w:rsidR="004A51B8">
        <w:rPr>
          <w:rFonts w:ascii="Times New Roman" w:hAnsi="Times New Roman" w:cs="Times New Roman"/>
          <w:i/>
          <w:sz w:val="24"/>
          <w:szCs w:val="24"/>
        </w:rPr>
        <w:t xml:space="preserve">Congruent with </w:t>
      </w:r>
      <w:r w:rsidR="00A165D3">
        <w:rPr>
          <w:rFonts w:ascii="Times New Roman" w:hAnsi="Times New Roman" w:cs="Times New Roman"/>
          <w:i/>
          <w:sz w:val="24"/>
          <w:szCs w:val="24"/>
        </w:rPr>
        <w:t xml:space="preserve">Current </w:t>
      </w:r>
      <w:r w:rsidR="004A51B8">
        <w:rPr>
          <w:rFonts w:ascii="Times New Roman" w:hAnsi="Times New Roman" w:cs="Times New Roman"/>
          <w:i/>
          <w:sz w:val="24"/>
          <w:szCs w:val="24"/>
        </w:rPr>
        <w:t>Operations</w:t>
      </w:r>
      <w:r w:rsidR="00C477A3" w:rsidRPr="00C477A3">
        <w:rPr>
          <w:rFonts w:ascii="Times New Roman" w:hAnsi="Times New Roman" w:cs="Times New Roman"/>
          <w:i/>
          <w:sz w:val="24"/>
          <w:szCs w:val="24"/>
        </w:rPr>
        <w:t>:</w:t>
      </w:r>
    </w:p>
    <w:p w14:paraId="1D9EC3AD" w14:textId="0ED8F0FE" w:rsidR="00C477A3" w:rsidRDefault="00A41373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LCME elements expect that schools have formal policies and </w:t>
      </w:r>
      <w:r w:rsidR="004A49F8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these policies are effective and </w:t>
      </w:r>
      <w:r w:rsidR="002A110B">
        <w:rPr>
          <w:rFonts w:ascii="Times New Roman" w:hAnsi="Times New Roman" w:cs="Times New Roman"/>
          <w:sz w:val="24"/>
          <w:szCs w:val="24"/>
        </w:rPr>
        <w:t>consistent with ongoing operations</w:t>
      </w:r>
      <w:r w:rsidR="00EC13A0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9931EA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 w:rsidR="009931EA">
        <w:rPr>
          <w:rFonts w:ascii="Times New Roman" w:hAnsi="Times New Roman" w:cs="Times New Roman"/>
          <w:sz w:val="24"/>
          <w:szCs w:val="24"/>
        </w:rPr>
        <w:t xml:space="preserve"> review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2A110B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 xml:space="preserve">policies </w:t>
      </w:r>
      <w:r w:rsidR="009931EA">
        <w:rPr>
          <w:rFonts w:ascii="Times New Roman" w:hAnsi="Times New Roman" w:cs="Times New Roman"/>
          <w:sz w:val="24"/>
          <w:szCs w:val="24"/>
        </w:rPr>
        <w:t>should be done in sufficient time to allow the needed amendments to be made</w:t>
      </w:r>
      <w:r w:rsidR="00EC13A0">
        <w:rPr>
          <w:rFonts w:ascii="Times New Roman" w:hAnsi="Times New Roman" w:cs="Times New Roman"/>
          <w:sz w:val="24"/>
          <w:szCs w:val="24"/>
        </w:rPr>
        <w:t>,</w:t>
      </w:r>
      <w:r w:rsidR="009931EA">
        <w:rPr>
          <w:rFonts w:ascii="Times New Roman" w:hAnsi="Times New Roman" w:cs="Times New Roman"/>
          <w:sz w:val="24"/>
          <w:szCs w:val="24"/>
        </w:rPr>
        <w:t xml:space="preserve"> approved</w:t>
      </w:r>
      <w:r w:rsidR="00EC13A0">
        <w:rPr>
          <w:rFonts w:ascii="Times New Roman" w:hAnsi="Times New Roman" w:cs="Times New Roman"/>
          <w:sz w:val="24"/>
          <w:szCs w:val="24"/>
        </w:rPr>
        <w:t>, and implemented</w:t>
      </w:r>
      <w:r w:rsidR="002A110B">
        <w:rPr>
          <w:rFonts w:ascii="Times New Roman" w:hAnsi="Times New Roman" w:cs="Times New Roman"/>
          <w:sz w:val="24"/>
          <w:szCs w:val="24"/>
        </w:rPr>
        <w:t xml:space="preserve"> should this be found to be necessary</w:t>
      </w:r>
      <w:r w:rsidR="009931EA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242FF4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4819D5">
        <w:rPr>
          <w:rFonts w:ascii="Times New Roman" w:hAnsi="Times New Roman" w:cs="Times New Roman"/>
          <w:sz w:val="24"/>
          <w:szCs w:val="24"/>
        </w:rPr>
        <w:t xml:space="preserve">affiliation agreements </w:t>
      </w:r>
      <w:r w:rsidR="002A110B">
        <w:rPr>
          <w:rFonts w:ascii="Times New Roman" w:hAnsi="Times New Roman" w:cs="Times New Roman"/>
          <w:sz w:val="24"/>
          <w:szCs w:val="24"/>
        </w:rPr>
        <w:t>need to reflect</w:t>
      </w:r>
      <w:r w:rsidR="00B86013">
        <w:rPr>
          <w:rFonts w:ascii="Times New Roman" w:hAnsi="Times New Roman" w:cs="Times New Roman"/>
          <w:sz w:val="24"/>
          <w:szCs w:val="24"/>
        </w:rPr>
        <w:t xml:space="preserve"> new clinical partners or changes in partnership status</w:t>
      </w:r>
      <w:r w:rsidR="004819D5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4819D5">
        <w:rPr>
          <w:rFonts w:ascii="Times New Roman" w:hAnsi="Times New Roman" w:cs="Times New Roman"/>
          <w:sz w:val="24"/>
          <w:szCs w:val="24"/>
        </w:rPr>
        <w:t>M</w:t>
      </w:r>
      <w:r w:rsidR="00242FF4">
        <w:rPr>
          <w:rFonts w:ascii="Times New Roman" w:hAnsi="Times New Roman" w:cs="Times New Roman"/>
          <w:sz w:val="24"/>
          <w:szCs w:val="24"/>
        </w:rPr>
        <w:t>edical</w:t>
      </w:r>
      <w:r w:rsidR="006668EA">
        <w:rPr>
          <w:rFonts w:ascii="Times New Roman" w:hAnsi="Times New Roman" w:cs="Times New Roman"/>
          <w:sz w:val="24"/>
          <w:szCs w:val="24"/>
        </w:rPr>
        <w:t xml:space="preserve"> school bylaws should reflect the current </w:t>
      </w:r>
      <w:r w:rsidR="00F60E77">
        <w:rPr>
          <w:rFonts w:ascii="Times New Roman" w:hAnsi="Times New Roman" w:cs="Times New Roman"/>
          <w:sz w:val="24"/>
          <w:szCs w:val="24"/>
        </w:rPr>
        <w:t>operations, roles, and</w:t>
      </w:r>
      <w:r w:rsidR="006668EA">
        <w:rPr>
          <w:rFonts w:ascii="Times New Roman" w:hAnsi="Times New Roman" w:cs="Times New Roman"/>
          <w:sz w:val="24"/>
          <w:szCs w:val="24"/>
        </w:rPr>
        <w:t xml:space="preserve"> membership of committees</w:t>
      </w:r>
      <w:r w:rsidR="00105C68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105C68">
        <w:rPr>
          <w:rFonts w:ascii="Times New Roman" w:hAnsi="Times New Roman" w:cs="Times New Roman"/>
          <w:sz w:val="24"/>
          <w:szCs w:val="24"/>
        </w:rPr>
        <w:t xml:space="preserve">The medical school’s </w:t>
      </w:r>
      <w:r w:rsidR="006668EA">
        <w:rPr>
          <w:rFonts w:ascii="Times New Roman" w:hAnsi="Times New Roman" w:cs="Times New Roman"/>
          <w:sz w:val="24"/>
          <w:szCs w:val="24"/>
        </w:rPr>
        <w:t xml:space="preserve">diversity policies should be consistent with the diversity programs that a school offers and the data </w:t>
      </w:r>
      <w:r w:rsidR="00F60E77">
        <w:rPr>
          <w:rFonts w:ascii="Times New Roman" w:hAnsi="Times New Roman" w:cs="Times New Roman"/>
          <w:sz w:val="24"/>
          <w:szCs w:val="24"/>
        </w:rPr>
        <w:t xml:space="preserve">that are </w:t>
      </w:r>
      <w:r w:rsidR="006668EA">
        <w:rPr>
          <w:rFonts w:ascii="Times New Roman" w:hAnsi="Times New Roman" w:cs="Times New Roman"/>
          <w:sz w:val="24"/>
          <w:szCs w:val="24"/>
        </w:rPr>
        <w:t>collected on student and faculty diversity.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6709C6">
        <w:rPr>
          <w:rFonts w:ascii="Times New Roman" w:hAnsi="Times New Roman" w:cs="Times New Roman"/>
          <w:sz w:val="24"/>
          <w:szCs w:val="24"/>
        </w:rPr>
        <w:t>Examples include the following:</w:t>
      </w:r>
    </w:p>
    <w:p w14:paraId="6EC59405" w14:textId="77777777" w:rsidR="00242FF4" w:rsidRDefault="00242FF4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C6B4B" w14:textId="242C338C" w:rsidR="004819D5" w:rsidRDefault="00242FF4" w:rsidP="00BB4C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*1.4</w:t>
      </w:r>
      <w:r w:rsidR="004819D5">
        <w:rPr>
          <w:rFonts w:ascii="Times New Roman" w:hAnsi="Times New Roman" w:cs="Times New Roman"/>
          <w:sz w:val="24"/>
          <w:szCs w:val="24"/>
        </w:rPr>
        <w:t xml:space="preserve"> (Affiliation Agreements)</w:t>
      </w:r>
    </w:p>
    <w:p w14:paraId="393CF03E" w14:textId="20C5656F" w:rsidR="00C477A3" w:rsidRDefault="00242FF4" w:rsidP="00BB4C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4A51B8">
        <w:rPr>
          <w:rFonts w:ascii="Times New Roman" w:hAnsi="Times New Roman" w:cs="Times New Roman"/>
          <w:sz w:val="24"/>
          <w:szCs w:val="24"/>
        </w:rPr>
        <w:t xml:space="preserve"> </w:t>
      </w:r>
      <w:r w:rsidR="00A165D3">
        <w:rPr>
          <w:rFonts w:ascii="Times New Roman" w:hAnsi="Times New Roman" w:cs="Times New Roman"/>
          <w:sz w:val="24"/>
          <w:szCs w:val="24"/>
        </w:rPr>
        <w:t>(</w:t>
      </w:r>
      <w:r w:rsidR="006668EA">
        <w:rPr>
          <w:rFonts w:ascii="Times New Roman" w:hAnsi="Times New Roman" w:cs="Times New Roman"/>
          <w:sz w:val="24"/>
          <w:szCs w:val="24"/>
        </w:rPr>
        <w:t>Bylaws</w:t>
      </w:r>
      <w:r w:rsidR="00A165D3">
        <w:rPr>
          <w:rFonts w:ascii="Times New Roman" w:hAnsi="Times New Roman" w:cs="Times New Roman"/>
          <w:sz w:val="24"/>
          <w:szCs w:val="24"/>
        </w:rPr>
        <w:t>)</w:t>
      </w:r>
    </w:p>
    <w:p w14:paraId="71D945C0" w14:textId="4FD11C01" w:rsidR="00C477A3" w:rsidRDefault="00242FF4" w:rsidP="00BB4C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*3.3</w:t>
      </w:r>
      <w:r w:rsidR="004819D5">
        <w:rPr>
          <w:rFonts w:ascii="Times New Roman" w:hAnsi="Times New Roman" w:cs="Times New Roman"/>
          <w:sz w:val="24"/>
          <w:szCs w:val="24"/>
        </w:rPr>
        <w:t xml:space="preserve"> </w:t>
      </w:r>
      <w:r w:rsidR="006668EA">
        <w:rPr>
          <w:rFonts w:ascii="Times New Roman" w:hAnsi="Times New Roman" w:cs="Times New Roman"/>
          <w:sz w:val="24"/>
          <w:szCs w:val="24"/>
        </w:rPr>
        <w:t>(Diversity Programs and Partnerships)</w:t>
      </w:r>
    </w:p>
    <w:p w14:paraId="3755BEAD" w14:textId="6B0F5A7A" w:rsidR="006668EA" w:rsidRDefault="00C86A4B" w:rsidP="00BB4C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 </w:t>
      </w:r>
      <w:r w:rsidR="00A165D3">
        <w:rPr>
          <w:rFonts w:ascii="Times New Roman" w:hAnsi="Times New Roman" w:cs="Times New Roman"/>
          <w:sz w:val="24"/>
          <w:szCs w:val="24"/>
        </w:rPr>
        <w:t>(Non-</w:t>
      </w:r>
      <w:r w:rsidR="0069143E">
        <w:rPr>
          <w:rFonts w:ascii="Times New Roman" w:hAnsi="Times New Roman" w:cs="Times New Roman"/>
          <w:sz w:val="24"/>
          <w:szCs w:val="24"/>
        </w:rPr>
        <w:t>I</w:t>
      </w:r>
      <w:r w:rsidR="00A165D3">
        <w:rPr>
          <w:rFonts w:ascii="Times New Roman" w:hAnsi="Times New Roman" w:cs="Times New Roman"/>
          <w:sz w:val="24"/>
          <w:szCs w:val="24"/>
        </w:rPr>
        <w:t>nvolvement of Providers of Student Health Services in Student</w:t>
      </w:r>
      <w:r w:rsidR="00BB4CA7">
        <w:rPr>
          <w:rFonts w:ascii="Times New Roman" w:hAnsi="Times New Roman" w:cs="Times New Roman"/>
          <w:sz w:val="24"/>
          <w:szCs w:val="24"/>
        </w:rPr>
        <w:t xml:space="preserve"> </w:t>
      </w:r>
      <w:r w:rsidR="00A165D3">
        <w:rPr>
          <w:rFonts w:ascii="Times New Roman" w:hAnsi="Times New Roman" w:cs="Times New Roman"/>
          <w:sz w:val="24"/>
          <w:szCs w:val="24"/>
        </w:rPr>
        <w:t>Assessment</w:t>
      </w:r>
      <w:r>
        <w:rPr>
          <w:rFonts w:ascii="Times New Roman" w:hAnsi="Times New Roman" w:cs="Times New Roman"/>
          <w:sz w:val="24"/>
          <w:szCs w:val="24"/>
        </w:rPr>
        <w:t>/Location of Student Health Records</w:t>
      </w:r>
      <w:r w:rsidR="009931EA">
        <w:rPr>
          <w:rFonts w:ascii="Times New Roman" w:hAnsi="Times New Roman" w:cs="Times New Roman"/>
          <w:sz w:val="24"/>
          <w:szCs w:val="24"/>
        </w:rPr>
        <w:t>)</w:t>
      </w:r>
    </w:p>
    <w:p w14:paraId="6F80CA49" w14:textId="77777777" w:rsidR="00B77058" w:rsidRDefault="00B77058" w:rsidP="00BB4C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12.8 (Student Exposure Policies/Procedures)</w:t>
      </w:r>
    </w:p>
    <w:p w14:paraId="3ADD51C0" w14:textId="77777777" w:rsidR="006A4991" w:rsidRDefault="006A4991" w:rsidP="006668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795F6B5" w14:textId="77777777" w:rsidR="00D75498" w:rsidRPr="0097043E" w:rsidRDefault="0097043E" w:rsidP="006668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Elements </w:t>
      </w:r>
      <w:r w:rsidR="00831ABE">
        <w:rPr>
          <w:rFonts w:ascii="Times New Roman" w:hAnsi="Times New Roman" w:cs="Times New Roman"/>
          <w:i/>
          <w:sz w:val="24"/>
          <w:szCs w:val="24"/>
        </w:rPr>
        <w:t>that Directly or Indirectly Affect</w:t>
      </w:r>
      <w:r>
        <w:rPr>
          <w:rFonts w:ascii="Times New Roman" w:hAnsi="Times New Roman" w:cs="Times New Roman"/>
          <w:i/>
          <w:sz w:val="24"/>
          <w:szCs w:val="24"/>
        </w:rPr>
        <w:t xml:space="preserve"> the </w:t>
      </w:r>
      <w:r w:rsidR="00A130C4">
        <w:rPr>
          <w:rFonts w:ascii="Times New Roman" w:hAnsi="Times New Roman" w:cs="Times New Roman"/>
          <w:i/>
          <w:sz w:val="24"/>
          <w:szCs w:val="24"/>
        </w:rPr>
        <w:t xml:space="preserve">Core </w:t>
      </w:r>
      <w:r>
        <w:rPr>
          <w:rFonts w:ascii="Times New Roman" w:hAnsi="Times New Roman" w:cs="Times New Roman"/>
          <w:i/>
          <w:sz w:val="24"/>
          <w:szCs w:val="24"/>
        </w:rPr>
        <w:t>Operations of the School</w:t>
      </w:r>
      <w:r w:rsidR="00263463">
        <w:rPr>
          <w:rFonts w:ascii="Times New Roman" w:hAnsi="Times New Roman" w:cs="Times New Roman"/>
          <w:i/>
          <w:sz w:val="24"/>
          <w:szCs w:val="24"/>
        </w:rPr>
        <w:t>:</w:t>
      </w:r>
    </w:p>
    <w:p w14:paraId="2F26744B" w14:textId="1659030C" w:rsidR="006668EA" w:rsidRDefault="00A130C4" w:rsidP="0066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some areas that </w:t>
      </w:r>
      <w:r w:rsidR="005159E4">
        <w:rPr>
          <w:rFonts w:ascii="Times New Roman" w:hAnsi="Times New Roman" w:cs="Times New Roman"/>
          <w:sz w:val="24"/>
          <w:szCs w:val="24"/>
        </w:rPr>
        <w:t xml:space="preserve">are </w:t>
      </w:r>
      <w:r w:rsidR="00212EFF">
        <w:rPr>
          <w:rFonts w:ascii="Times New Roman" w:hAnsi="Times New Roman" w:cs="Times New Roman"/>
          <w:sz w:val="24"/>
          <w:szCs w:val="24"/>
        </w:rPr>
        <w:t>central</w:t>
      </w:r>
      <w:r w:rsidR="005159E4">
        <w:rPr>
          <w:rFonts w:ascii="Times New Roman" w:hAnsi="Times New Roman" w:cs="Times New Roman"/>
          <w:sz w:val="24"/>
          <w:szCs w:val="24"/>
        </w:rPr>
        <w:t xml:space="preserve"> to the effective functioning of the medical school.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787E49">
        <w:rPr>
          <w:rFonts w:ascii="Times New Roman" w:hAnsi="Times New Roman" w:cs="Times New Roman"/>
          <w:sz w:val="24"/>
          <w:szCs w:val="24"/>
        </w:rPr>
        <w:t>T</w:t>
      </w:r>
      <w:r w:rsidR="005159E4">
        <w:rPr>
          <w:rFonts w:ascii="Times New Roman" w:hAnsi="Times New Roman" w:cs="Times New Roman"/>
          <w:sz w:val="24"/>
          <w:szCs w:val="24"/>
        </w:rPr>
        <w:t xml:space="preserve">heir effectiveness can </w:t>
      </w:r>
      <w:r w:rsidR="00EA33D1">
        <w:rPr>
          <w:rFonts w:ascii="Times New Roman" w:hAnsi="Times New Roman" w:cs="Times New Roman"/>
          <w:sz w:val="24"/>
          <w:szCs w:val="24"/>
        </w:rPr>
        <w:t xml:space="preserve">be determined through a review of their </w:t>
      </w:r>
      <w:r w:rsidR="0033308A">
        <w:rPr>
          <w:rFonts w:ascii="Times New Roman" w:hAnsi="Times New Roman" w:cs="Times New Roman"/>
          <w:sz w:val="24"/>
          <w:szCs w:val="24"/>
        </w:rPr>
        <w:t xml:space="preserve">impact and </w:t>
      </w:r>
      <w:r w:rsidR="00EA33D1">
        <w:rPr>
          <w:rFonts w:ascii="Times New Roman" w:hAnsi="Times New Roman" w:cs="Times New Roman"/>
          <w:sz w:val="24"/>
          <w:szCs w:val="24"/>
        </w:rPr>
        <w:t>results.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EA33D1">
        <w:rPr>
          <w:rFonts w:ascii="Times New Roman" w:hAnsi="Times New Roman" w:cs="Times New Roman"/>
          <w:sz w:val="24"/>
          <w:szCs w:val="24"/>
        </w:rPr>
        <w:t>For example, poor student evaluations of a course or clerkship occurring over a number of years may be an indication of a defect in the curriculum management system.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831ABE">
        <w:rPr>
          <w:rFonts w:ascii="Times New Roman" w:hAnsi="Times New Roman" w:cs="Times New Roman"/>
          <w:sz w:val="24"/>
          <w:szCs w:val="24"/>
        </w:rPr>
        <w:t xml:space="preserve">Inability to staff small groups may be an indication of an insufficient number </w:t>
      </w:r>
      <w:r w:rsidR="00212EFF">
        <w:rPr>
          <w:rFonts w:ascii="Times New Roman" w:hAnsi="Times New Roman" w:cs="Times New Roman"/>
          <w:sz w:val="24"/>
          <w:szCs w:val="24"/>
        </w:rPr>
        <w:t xml:space="preserve">or discipline distribution </w:t>
      </w:r>
      <w:r w:rsidR="00831ABE">
        <w:rPr>
          <w:rFonts w:ascii="Times New Roman" w:hAnsi="Times New Roman" w:cs="Times New Roman"/>
          <w:sz w:val="24"/>
          <w:szCs w:val="24"/>
        </w:rPr>
        <w:t>of faculty</w:t>
      </w:r>
      <w:r w:rsidR="005159E4">
        <w:rPr>
          <w:rFonts w:ascii="Times New Roman" w:hAnsi="Times New Roman" w:cs="Times New Roman"/>
          <w:sz w:val="24"/>
          <w:szCs w:val="24"/>
        </w:rPr>
        <w:t>,</w:t>
      </w:r>
      <w:r w:rsidR="00831ABE">
        <w:rPr>
          <w:rFonts w:ascii="Times New Roman" w:hAnsi="Times New Roman" w:cs="Times New Roman"/>
          <w:sz w:val="24"/>
          <w:szCs w:val="24"/>
        </w:rPr>
        <w:t xml:space="preserve"> insufficient finances to cover faculty time</w:t>
      </w:r>
      <w:r w:rsidR="005159E4">
        <w:rPr>
          <w:rFonts w:ascii="Times New Roman" w:hAnsi="Times New Roman" w:cs="Times New Roman"/>
          <w:sz w:val="24"/>
          <w:szCs w:val="24"/>
        </w:rPr>
        <w:t>, or low value placed on participation in education</w:t>
      </w:r>
      <w:r w:rsidR="00831ABE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565B22">
        <w:rPr>
          <w:rFonts w:ascii="Times New Roman" w:hAnsi="Times New Roman" w:cs="Times New Roman"/>
          <w:sz w:val="24"/>
          <w:szCs w:val="24"/>
        </w:rPr>
        <w:t xml:space="preserve">In such cases, inadequate curriculum management or insufficient finances </w:t>
      </w:r>
      <w:r w:rsidR="005159E4">
        <w:rPr>
          <w:rFonts w:ascii="Times New Roman" w:hAnsi="Times New Roman" w:cs="Times New Roman"/>
          <w:sz w:val="24"/>
          <w:szCs w:val="24"/>
        </w:rPr>
        <w:t xml:space="preserve">devoted to education </w:t>
      </w:r>
      <w:r w:rsidR="00565B22">
        <w:rPr>
          <w:rFonts w:ascii="Times New Roman" w:hAnsi="Times New Roman" w:cs="Times New Roman"/>
          <w:sz w:val="24"/>
          <w:szCs w:val="24"/>
        </w:rPr>
        <w:t>may be the root cause of other areas of poor performance.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33308A">
        <w:rPr>
          <w:rFonts w:ascii="Times New Roman" w:hAnsi="Times New Roman" w:cs="Times New Roman"/>
          <w:sz w:val="24"/>
          <w:szCs w:val="24"/>
        </w:rPr>
        <w:t xml:space="preserve">Examples </w:t>
      </w:r>
      <w:r w:rsidR="005159E4">
        <w:rPr>
          <w:rFonts w:ascii="Times New Roman" w:hAnsi="Times New Roman" w:cs="Times New Roman"/>
          <w:sz w:val="24"/>
          <w:szCs w:val="24"/>
        </w:rPr>
        <w:t xml:space="preserve">of such core elements </w:t>
      </w:r>
      <w:r w:rsidR="0033308A">
        <w:rPr>
          <w:rFonts w:ascii="Times New Roman" w:hAnsi="Times New Roman" w:cs="Times New Roman"/>
          <w:sz w:val="24"/>
          <w:szCs w:val="24"/>
        </w:rPr>
        <w:t>include the following:</w:t>
      </w:r>
    </w:p>
    <w:p w14:paraId="7148225B" w14:textId="77777777" w:rsidR="00263463" w:rsidRDefault="00263463" w:rsidP="0066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AF757" w14:textId="2EBB96A8" w:rsidR="002D0E63" w:rsidRDefault="00EA33D1" w:rsidP="0066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 (</w:t>
      </w:r>
      <w:r w:rsidR="00831ABE">
        <w:rPr>
          <w:rFonts w:ascii="Times New Roman" w:hAnsi="Times New Roman" w:cs="Times New Roman"/>
          <w:sz w:val="24"/>
          <w:szCs w:val="24"/>
        </w:rPr>
        <w:t>Sufficiency of Faculty)</w:t>
      </w:r>
    </w:p>
    <w:p w14:paraId="77CFAF3A" w14:textId="77777777" w:rsidR="002D0E63" w:rsidRDefault="002D0E63" w:rsidP="0066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33D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5.1 (Adequacy of Financial Resources)</w:t>
      </w:r>
    </w:p>
    <w:p w14:paraId="75823030" w14:textId="77777777" w:rsidR="00263463" w:rsidRDefault="002D0E63" w:rsidP="0066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*8.1 (Curricular Management)</w:t>
      </w:r>
    </w:p>
    <w:p w14:paraId="1E7FA5D7" w14:textId="77777777" w:rsidR="008B4883" w:rsidRDefault="008B4883" w:rsidP="008B48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209DB16" w14:textId="77777777" w:rsidR="008B4883" w:rsidRPr="00BC0D84" w:rsidRDefault="008B4883" w:rsidP="008B48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Standards/Elements Cited in the Previous Full Survey:</w:t>
      </w:r>
    </w:p>
    <w:p w14:paraId="6F269462" w14:textId="166E0107" w:rsidR="008B4883" w:rsidRDefault="008B4883" w:rsidP="008B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Elements (i.e., standard</w:t>
      </w:r>
      <w:r w:rsidR="006626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prior to 2015) cited in previous full surveys should be monitored, even if the area had come into compliance (i.e., satisfactory performance) in the interim.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Many elements have multiple components</w:t>
      </w:r>
      <w:r w:rsidR="00EB4716">
        <w:rPr>
          <w:rFonts w:ascii="Times New Roman" w:hAnsi="Times New Roman" w:cs="Times New Roman"/>
          <w:sz w:val="24"/>
          <w:szCs w:val="24"/>
        </w:rPr>
        <w:t xml:space="preserve"> and satisfactory performance</w:t>
      </w:r>
      <w:r>
        <w:rPr>
          <w:rFonts w:ascii="Times New Roman" w:hAnsi="Times New Roman" w:cs="Times New Roman"/>
          <w:sz w:val="24"/>
          <w:szCs w:val="24"/>
        </w:rPr>
        <w:t xml:space="preserve"> in all </w:t>
      </w:r>
      <w:r w:rsidR="00EB4716">
        <w:rPr>
          <w:rFonts w:ascii="Times New Roman" w:hAnsi="Times New Roman" w:cs="Times New Roman"/>
          <w:sz w:val="24"/>
          <w:szCs w:val="24"/>
        </w:rPr>
        <w:t>is important</w:t>
      </w:r>
      <w:r>
        <w:rPr>
          <w:rFonts w:ascii="Times New Roman" w:hAnsi="Times New Roman" w:cs="Times New Roman"/>
          <w:sz w:val="24"/>
          <w:szCs w:val="24"/>
        </w:rPr>
        <w:t xml:space="preserve">, not just </w:t>
      </w:r>
      <w:r w:rsidR="00EB4716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specific area that led to the previous citation.</w:t>
      </w:r>
    </w:p>
    <w:p w14:paraId="3617790D" w14:textId="77777777" w:rsidR="008B4883" w:rsidRDefault="008B4883" w:rsidP="0066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BAE88" w14:textId="77777777" w:rsidR="004A49F8" w:rsidRDefault="004A49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32B363D6" w14:textId="77777777" w:rsidR="0075142A" w:rsidRPr="009325A9" w:rsidRDefault="00F2086B" w:rsidP="004F6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Managing</w:t>
      </w:r>
      <w:r w:rsidR="00BA5823" w:rsidRPr="009325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142A" w:rsidRPr="009325A9">
        <w:rPr>
          <w:rFonts w:ascii="Times New Roman" w:hAnsi="Times New Roman" w:cs="Times New Roman"/>
          <w:b/>
          <w:sz w:val="24"/>
          <w:szCs w:val="24"/>
          <w:u w:val="single"/>
        </w:rPr>
        <w:t>Data Collection</w:t>
      </w:r>
      <w:r w:rsidR="00624982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Review</w:t>
      </w:r>
      <w:r w:rsidR="0075142A" w:rsidRPr="009325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709C6B6" w14:textId="77777777" w:rsidR="00BA5823" w:rsidRDefault="00BA5823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8EFE9" w14:textId="77777777" w:rsidR="00EB4716" w:rsidRDefault="00BF5246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comprehensive work</w:t>
      </w:r>
      <w:r w:rsidR="00B55A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EB4716">
        <w:rPr>
          <w:rFonts w:ascii="Times New Roman" w:hAnsi="Times New Roman" w:cs="Times New Roman"/>
          <w:sz w:val="24"/>
          <w:szCs w:val="24"/>
        </w:rPr>
        <w:t>, including the following, would be</w:t>
      </w:r>
      <w:r>
        <w:rPr>
          <w:rFonts w:ascii="Times New Roman" w:hAnsi="Times New Roman" w:cs="Times New Roman"/>
          <w:sz w:val="24"/>
          <w:szCs w:val="24"/>
        </w:rPr>
        <w:t xml:space="preserve"> helpful to facilitate the </w:t>
      </w:r>
      <w:r w:rsidR="00A41373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process and to ensure that it is appropriately resourced</w:t>
      </w:r>
      <w:r w:rsidR="00EB4716">
        <w:rPr>
          <w:rFonts w:ascii="Times New Roman" w:hAnsi="Times New Roman" w:cs="Times New Roman"/>
          <w:sz w:val="24"/>
          <w:szCs w:val="24"/>
        </w:rPr>
        <w:t>:</w:t>
      </w:r>
    </w:p>
    <w:p w14:paraId="00B8958A" w14:textId="77777777" w:rsidR="00EB4716" w:rsidRDefault="00EB4716" w:rsidP="00BB4CA7">
      <w:p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</w:t>
      </w:r>
      <w:r w:rsidR="00BF5246">
        <w:rPr>
          <w:rFonts w:ascii="Times New Roman" w:hAnsi="Times New Roman" w:cs="Times New Roman"/>
          <w:sz w:val="24"/>
          <w:szCs w:val="24"/>
        </w:rPr>
        <w:t>he elements to be reviewed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5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D8515" w14:textId="77777777" w:rsidR="00EB4716" w:rsidRDefault="00EB4716" w:rsidP="00BB4CA7">
      <w:p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</w:t>
      </w:r>
      <w:r w:rsidR="00BF5246">
        <w:rPr>
          <w:rFonts w:ascii="Times New Roman" w:hAnsi="Times New Roman" w:cs="Times New Roman"/>
          <w:sz w:val="24"/>
          <w:szCs w:val="24"/>
        </w:rPr>
        <w:t>he data sources that will be used for each element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708D">
        <w:rPr>
          <w:rFonts w:ascii="Times New Roman" w:hAnsi="Times New Roman" w:cs="Times New Roman"/>
          <w:sz w:val="24"/>
          <w:szCs w:val="24"/>
        </w:rPr>
        <w:t xml:space="preserve"> the timing of </w:t>
      </w:r>
      <w:r w:rsidR="004E18AC">
        <w:rPr>
          <w:rFonts w:ascii="Times New Roman" w:hAnsi="Times New Roman" w:cs="Times New Roman"/>
          <w:sz w:val="24"/>
          <w:szCs w:val="24"/>
        </w:rPr>
        <w:t xml:space="preserve">data collection and </w:t>
      </w:r>
      <w:r w:rsidR="00C4708D">
        <w:rPr>
          <w:rFonts w:ascii="Times New Roman" w:hAnsi="Times New Roman" w:cs="Times New Roman"/>
          <w:sz w:val="24"/>
          <w:szCs w:val="24"/>
        </w:rPr>
        <w:t>review</w:t>
      </w:r>
      <w:r w:rsidR="00BF5246">
        <w:rPr>
          <w:rFonts w:ascii="Times New Roman" w:hAnsi="Times New Roman" w:cs="Times New Roman"/>
          <w:sz w:val="24"/>
          <w:szCs w:val="24"/>
        </w:rPr>
        <w:t xml:space="preserve">, </w:t>
      </w:r>
      <w:r w:rsidR="004E18A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individuals</w:t>
      </w:r>
      <w:r w:rsidR="002A110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organizational roles responsible for data collection, analysis, and report development.</w:t>
      </w:r>
    </w:p>
    <w:p w14:paraId="6CF74813" w14:textId="152A36A6" w:rsidR="00EB4716" w:rsidRDefault="00BF5246" w:rsidP="00BB4CA7">
      <w:p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B4716">
        <w:rPr>
          <w:rFonts w:ascii="Times New Roman" w:hAnsi="Times New Roman" w:cs="Times New Roman"/>
          <w:sz w:val="24"/>
          <w:szCs w:val="24"/>
        </w:rPr>
        <w:t>T</w:t>
      </w:r>
      <w:r w:rsidR="00C4708D">
        <w:rPr>
          <w:rFonts w:ascii="Times New Roman" w:hAnsi="Times New Roman" w:cs="Times New Roman"/>
          <w:sz w:val="24"/>
          <w:szCs w:val="24"/>
        </w:rPr>
        <w:t>he individual</w:t>
      </w:r>
      <w:r w:rsidR="00BD0BC7">
        <w:rPr>
          <w:rFonts w:ascii="Times New Roman" w:hAnsi="Times New Roman" w:cs="Times New Roman"/>
          <w:sz w:val="24"/>
          <w:szCs w:val="24"/>
        </w:rPr>
        <w:t>(</w:t>
      </w:r>
      <w:r w:rsidR="00C4708D">
        <w:rPr>
          <w:rFonts w:ascii="Times New Roman" w:hAnsi="Times New Roman" w:cs="Times New Roman"/>
          <w:sz w:val="24"/>
          <w:szCs w:val="24"/>
        </w:rPr>
        <w:t>s</w:t>
      </w:r>
      <w:r w:rsidR="00BD0BC7">
        <w:rPr>
          <w:rFonts w:ascii="Times New Roman" w:hAnsi="Times New Roman" w:cs="Times New Roman"/>
          <w:sz w:val="24"/>
          <w:szCs w:val="24"/>
        </w:rPr>
        <w:t>)</w:t>
      </w:r>
      <w:r w:rsidR="00C4708D">
        <w:rPr>
          <w:rFonts w:ascii="Times New Roman" w:hAnsi="Times New Roman" w:cs="Times New Roman"/>
          <w:sz w:val="24"/>
          <w:szCs w:val="24"/>
        </w:rPr>
        <w:t>/</w:t>
      </w:r>
      <w:r w:rsidR="002A110B">
        <w:rPr>
          <w:rFonts w:ascii="Times New Roman" w:hAnsi="Times New Roman" w:cs="Times New Roman"/>
          <w:sz w:val="24"/>
          <w:szCs w:val="24"/>
        </w:rPr>
        <w:t>committee</w:t>
      </w:r>
      <w:r w:rsidR="00BD0BC7">
        <w:rPr>
          <w:rFonts w:ascii="Times New Roman" w:hAnsi="Times New Roman" w:cs="Times New Roman"/>
          <w:sz w:val="24"/>
          <w:szCs w:val="24"/>
        </w:rPr>
        <w:t>(</w:t>
      </w:r>
      <w:r w:rsidR="00C4708D">
        <w:rPr>
          <w:rFonts w:ascii="Times New Roman" w:hAnsi="Times New Roman" w:cs="Times New Roman"/>
          <w:sz w:val="24"/>
          <w:szCs w:val="24"/>
        </w:rPr>
        <w:t>s</w:t>
      </w:r>
      <w:r w:rsidR="00BD0BC7">
        <w:rPr>
          <w:rFonts w:ascii="Times New Roman" w:hAnsi="Times New Roman" w:cs="Times New Roman"/>
          <w:sz w:val="24"/>
          <w:szCs w:val="24"/>
        </w:rPr>
        <w:t>)</w:t>
      </w:r>
      <w:r w:rsidR="00C4708D">
        <w:rPr>
          <w:rFonts w:ascii="Times New Roman" w:hAnsi="Times New Roman" w:cs="Times New Roman"/>
          <w:sz w:val="24"/>
          <w:szCs w:val="24"/>
        </w:rPr>
        <w:t xml:space="preserve"> who will receive and act on the information.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4F736" w14:textId="77777777" w:rsidR="009F4912" w:rsidRDefault="009F4912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EDCCBA1" w14:textId="77777777" w:rsidR="009F2C0C" w:rsidRPr="009F2C0C" w:rsidRDefault="00620FE7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Methods of </w:t>
      </w:r>
      <w:r w:rsidR="009F2C0C" w:rsidRPr="009F2C0C">
        <w:rPr>
          <w:rFonts w:ascii="Times New Roman" w:hAnsi="Times New Roman" w:cs="Times New Roman"/>
          <w:i/>
          <w:sz w:val="24"/>
          <w:szCs w:val="24"/>
        </w:rPr>
        <w:t>Data Collection:</w:t>
      </w:r>
    </w:p>
    <w:p w14:paraId="177CA061" w14:textId="0F7F2E43" w:rsidR="00EB4716" w:rsidRDefault="00483CEC" w:rsidP="009F2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efficiency, data collection processes and instruments already in place within the school or </w:t>
      </w:r>
      <w:r w:rsidR="00620FE7">
        <w:rPr>
          <w:rFonts w:ascii="Times New Roman" w:hAnsi="Times New Roman" w:cs="Times New Roman"/>
          <w:sz w:val="24"/>
          <w:szCs w:val="24"/>
        </w:rPr>
        <w:t xml:space="preserve">available </w:t>
      </w:r>
      <w:r>
        <w:rPr>
          <w:rFonts w:ascii="Times New Roman" w:hAnsi="Times New Roman" w:cs="Times New Roman"/>
          <w:sz w:val="24"/>
          <w:szCs w:val="24"/>
        </w:rPr>
        <w:t>from external sources</w:t>
      </w:r>
      <w:r w:rsidR="009F2C0C">
        <w:rPr>
          <w:rFonts w:ascii="Times New Roman" w:hAnsi="Times New Roman" w:cs="Times New Roman"/>
          <w:sz w:val="24"/>
          <w:szCs w:val="24"/>
        </w:rPr>
        <w:t xml:space="preserve"> </w:t>
      </w:r>
      <w:r w:rsidR="006225E8">
        <w:rPr>
          <w:rFonts w:ascii="Times New Roman" w:hAnsi="Times New Roman" w:cs="Times New Roman"/>
          <w:sz w:val="24"/>
          <w:szCs w:val="24"/>
        </w:rPr>
        <w:t xml:space="preserve">could </w:t>
      </w:r>
      <w:r w:rsidR="009F2C0C">
        <w:rPr>
          <w:rFonts w:ascii="Times New Roman" w:hAnsi="Times New Roman" w:cs="Times New Roman"/>
          <w:sz w:val="24"/>
          <w:szCs w:val="24"/>
        </w:rPr>
        <w:t xml:space="preserve">be </w:t>
      </w:r>
      <w:r w:rsidR="00B97AE8">
        <w:rPr>
          <w:rFonts w:ascii="Times New Roman" w:hAnsi="Times New Roman" w:cs="Times New Roman"/>
          <w:sz w:val="24"/>
          <w:szCs w:val="24"/>
        </w:rPr>
        <w:t>adapted,</w:t>
      </w:r>
      <w:r w:rsidR="009F2C0C">
        <w:rPr>
          <w:rFonts w:ascii="Times New Roman" w:hAnsi="Times New Roman" w:cs="Times New Roman"/>
          <w:sz w:val="24"/>
          <w:szCs w:val="24"/>
        </w:rPr>
        <w:t xml:space="preserve"> where possible</w:t>
      </w:r>
      <w:r w:rsidR="00B97AE8">
        <w:rPr>
          <w:rFonts w:ascii="Times New Roman" w:hAnsi="Times New Roman" w:cs="Times New Roman"/>
          <w:sz w:val="24"/>
          <w:szCs w:val="24"/>
        </w:rPr>
        <w:t>, to collect data on performance in elements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16841" w14:textId="0BC7A18D" w:rsidR="00EB4716" w:rsidRDefault="00483CEC" w:rsidP="00EB47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example, clerkship evaluations </w:t>
      </w:r>
      <w:r w:rsidR="00B51F8E">
        <w:rPr>
          <w:rFonts w:ascii="Times New Roman" w:hAnsi="Times New Roman" w:cs="Times New Roman"/>
          <w:sz w:val="24"/>
          <w:szCs w:val="24"/>
        </w:rPr>
        <w:t xml:space="preserve">could </w:t>
      </w:r>
      <w:r w:rsidR="006225E8">
        <w:rPr>
          <w:rFonts w:ascii="Times New Roman" w:hAnsi="Times New Roman" w:cs="Times New Roman"/>
          <w:sz w:val="24"/>
          <w:szCs w:val="24"/>
        </w:rPr>
        <w:t>include questions</w:t>
      </w:r>
      <w:r>
        <w:rPr>
          <w:rFonts w:ascii="Times New Roman" w:hAnsi="Times New Roman" w:cs="Times New Roman"/>
          <w:sz w:val="24"/>
          <w:szCs w:val="24"/>
        </w:rPr>
        <w:t xml:space="preserve"> on the availability of mid-clerkship feedback, on the observation of clin</w:t>
      </w:r>
      <w:r w:rsidR="009F2D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cal skills, and</w:t>
      </w:r>
      <w:r w:rsidR="009F2D89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the learning environment</w:t>
      </w:r>
      <w:r w:rsidR="009F2D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716">
        <w:rPr>
          <w:rFonts w:ascii="Times New Roman" w:hAnsi="Times New Roman" w:cs="Times New Roman"/>
          <w:sz w:val="24"/>
          <w:szCs w:val="24"/>
        </w:rPr>
        <w:t xml:space="preserve">Other data sources, such as </w:t>
      </w:r>
      <w:r w:rsidR="00BB4CA7">
        <w:rPr>
          <w:rFonts w:ascii="Times New Roman" w:hAnsi="Times New Roman" w:cs="Times New Roman"/>
          <w:sz w:val="24"/>
          <w:szCs w:val="24"/>
        </w:rPr>
        <w:t>signoffs</w:t>
      </w:r>
      <w:r w:rsidR="00EB4716">
        <w:rPr>
          <w:rFonts w:ascii="Times New Roman" w:hAnsi="Times New Roman" w:cs="Times New Roman"/>
          <w:sz w:val="24"/>
          <w:szCs w:val="24"/>
        </w:rPr>
        <w:t xml:space="preserve"> on patient logs or on observations of students performing clinical skills can be useful.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A32FD9">
        <w:rPr>
          <w:rFonts w:ascii="Times New Roman" w:hAnsi="Times New Roman" w:cs="Times New Roman"/>
          <w:sz w:val="24"/>
          <w:szCs w:val="24"/>
        </w:rPr>
        <w:t>In this way, the same data can be used for the regular review of a clerkship and for the monitoring of performance in selected accreditation elements.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D84E39">
        <w:rPr>
          <w:rFonts w:ascii="Times New Roman" w:hAnsi="Times New Roman" w:cs="Times New Roman"/>
          <w:sz w:val="24"/>
          <w:szCs w:val="24"/>
        </w:rPr>
        <w:t>Externally, the AAMC Medical School Graduation Questionnaire (AAMC GQ) is a useful tool both for trends and recent data.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D84E39">
        <w:rPr>
          <w:rFonts w:ascii="Times New Roman" w:hAnsi="Times New Roman" w:cs="Times New Roman"/>
          <w:sz w:val="24"/>
          <w:szCs w:val="24"/>
        </w:rPr>
        <w:t>The AAMC Mission Management Tool is another example of an external measure.</w:t>
      </w:r>
    </w:p>
    <w:p w14:paraId="53A9563C" w14:textId="77777777" w:rsidR="00EB4716" w:rsidRDefault="00EB4716" w:rsidP="00EB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E26B9" w14:textId="01B2E48F" w:rsidR="00EB4716" w:rsidRDefault="000F2977" w:rsidP="00EB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Schools also can use specially</w:t>
      </w:r>
      <w:r w:rsidR="00BB4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3B0317">
        <w:rPr>
          <w:rFonts w:ascii="Times New Roman" w:hAnsi="Times New Roman" w:cs="Times New Roman"/>
          <w:sz w:val="24"/>
          <w:szCs w:val="24"/>
        </w:rPr>
        <w:t>signed</w:t>
      </w:r>
      <w:r>
        <w:rPr>
          <w:rFonts w:ascii="Times New Roman" w:hAnsi="Times New Roman" w:cs="Times New Roman"/>
          <w:sz w:val="24"/>
          <w:szCs w:val="24"/>
        </w:rPr>
        <w:t xml:space="preserve"> instruments, such as a questionnaire </w:t>
      </w:r>
      <w:r w:rsidR="00B97AE8">
        <w:rPr>
          <w:rFonts w:ascii="Times New Roman" w:hAnsi="Times New Roman" w:cs="Times New Roman"/>
          <w:sz w:val="24"/>
          <w:szCs w:val="24"/>
        </w:rPr>
        <w:t xml:space="preserve">developed </w:t>
      </w:r>
      <w:r w:rsidR="00674826">
        <w:rPr>
          <w:rFonts w:ascii="Times New Roman" w:hAnsi="Times New Roman" w:cs="Times New Roman"/>
          <w:sz w:val="24"/>
          <w:szCs w:val="24"/>
        </w:rPr>
        <w:t>or adapted to review the learning environment.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04267" w14:textId="2BCA1D85" w:rsidR="00EB4716" w:rsidRDefault="00BF5246" w:rsidP="00EB47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 should be taken</w:t>
      </w:r>
      <w:r w:rsidR="006225E8">
        <w:rPr>
          <w:rFonts w:ascii="Times New Roman" w:hAnsi="Times New Roman" w:cs="Times New Roman"/>
          <w:sz w:val="24"/>
          <w:szCs w:val="24"/>
        </w:rPr>
        <w:t>, however,</w:t>
      </w:r>
      <w:r>
        <w:rPr>
          <w:rFonts w:ascii="Times New Roman" w:hAnsi="Times New Roman" w:cs="Times New Roman"/>
          <w:sz w:val="24"/>
          <w:szCs w:val="24"/>
        </w:rPr>
        <w:t xml:space="preserve"> not to “overtax” students with excessive demands for information.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02FED" w14:textId="77777777" w:rsidR="00EB4716" w:rsidRDefault="00EB4716" w:rsidP="00EB47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3B6E03" w14:textId="03DB3B95" w:rsidR="00A32FD9" w:rsidRDefault="00463FA8" w:rsidP="00EB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catalogue of data</w:t>
      </w:r>
      <w:r w:rsidR="00674826">
        <w:rPr>
          <w:rFonts w:ascii="Times New Roman" w:hAnsi="Times New Roman" w:cs="Times New Roman"/>
          <w:sz w:val="24"/>
          <w:szCs w:val="24"/>
        </w:rPr>
        <w:t xml:space="preserve"> available at a school </w:t>
      </w:r>
      <w:r w:rsidR="00D84E39">
        <w:rPr>
          <w:rFonts w:ascii="Times New Roman" w:hAnsi="Times New Roman" w:cs="Times New Roman"/>
          <w:sz w:val="24"/>
          <w:szCs w:val="24"/>
        </w:rPr>
        <w:t>or from external sources matched to relevant elements would be useful.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85DE7" w14:textId="77777777" w:rsidR="00B944F1" w:rsidRDefault="00B944F1" w:rsidP="009F2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747A6" w14:textId="0D92ACC6" w:rsidR="000F2977" w:rsidRDefault="00B944F1" w:rsidP="009F2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all elements can be reviewed using quantitative data</w:t>
      </w:r>
      <w:r w:rsidR="008145E6">
        <w:rPr>
          <w:rFonts w:ascii="Times New Roman" w:hAnsi="Times New Roman" w:cs="Times New Roman"/>
          <w:sz w:val="24"/>
          <w:szCs w:val="24"/>
        </w:rPr>
        <w:t xml:space="preserve"> that directly address the intent of the element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8145E6">
        <w:rPr>
          <w:rFonts w:ascii="Times New Roman" w:hAnsi="Times New Roman" w:cs="Times New Roman"/>
          <w:sz w:val="24"/>
          <w:szCs w:val="24"/>
        </w:rPr>
        <w:t xml:space="preserve">For reviews of more complex elements, such as curriculum management, the school will need to decide what indicators should be used and what data are available </w:t>
      </w:r>
      <w:r w:rsidR="00674826">
        <w:rPr>
          <w:rFonts w:ascii="Times New Roman" w:hAnsi="Times New Roman" w:cs="Times New Roman"/>
          <w:sz w:val="24"/>
          <w:szCs w:val="24"/>
        </w:rPr>
        <w:t>related to the</w:t>
      </w:r>
      <w:r w:rsidR="008145E6">
        <w:rPr>
          <w:rFonts w:ascii="Times New Roman" w:hAnsi="Times New Roman" w:cs="Times New Roman"/>
          <w:sz w:val="24"/>
          <w:szCs w:val="24"/>
        </w:rPr>
        <w:t xml:space="preserve"> indicators.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ED286A">
        <w:rPr>
          <w:rFonts w:ascii="Times New Roman" w:hAnsi="Times New Roman" w:cs="Times New Roman"/>
          <w:sz w:val="24"/>
          <w:szCs w:val="24"/>
        </w:rPr>
        <w:t xml:space="preserve">For example, getting at the root cause of failure to address problems in courses and clerkships may require reviews of </w:t>
      </w:r>
      <w:r w:rsidR="002A110B">
        <w:rPr>
          <w:rFonts w:ascii="Times New Roman" w:hAnsi="Times New Roman" w:cs="Times New Roman"/>
          <w:sz w:val="24"/>
          <w:szCs w:val="24"/>
        </w:rPr>
        <w:t xml:space="preserve">the bylaws and </w:t>
      </w:r>
      <w:r w:rsidR="00ED286A">
        <w:rPr>
          <w:rFonts w:ascii="Times New Roman" w:hAnsi="Times New Roman" w:cs="Times New Roman"/>
          <w:sz w:val="24"/>
          <w:szCs w:val="24"/>
        </w:rPr>
        <w:t>curriculum committee minutes, interviews with committee members and leadership, and other qualitative measures.</w:t>
      </w:r>
    </w:p>
    <w:p w14:paraId="38C49840" w14:textId="77777777" w:rsidR="009F2C0C" w:rsidRDefault="009F2C0C" w:rsidP="009F2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1AD22" w14:textId="77777777" w:rsidR="00F90E16" w:rsidRPr="00F90E16" w:rsidRDefault="00F90E16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0E16">
        <w:rPr>
          <w:rFonts w:ascii="Times New Roman" w:hAnsi="Times New Roman" w:cs="Times New Roman"/>
          <w:i/>
          <w:sz w:val="24"/>
          <w:szCs w:val="24"/>
        </w:rPr>
        <w:t xml:space="preserve">Data </w:t>
      </w:r>
      <w:r w:rsidR="0067659F">
        <w:rPr>
          <w:rFonts w:ascii="Times New Roman" w:hAnsi="Times New Roman" w:cs="Times New Roman"/>
          <w:i/>
          <w:sz w:val="24"/>
          <w:szCs w:val="24"/>
        </w:rPr>
        <w:t>Reporting</w:t>
      </w:r>
      <w:r w:rsidR="00BF5246">
        <w:rPr>
          <w:rFonts w:ascii="Times New Roman" w:hAnsi="Times New Roman" w:cs="Times New Roman"/>
          <w:i/>
          <w:sz w:val="24"/>
          <w:szCs w:val="24"/>
        </w:rPr>
        <w:t xml:space="preserve"> and Review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662BE20B" w14:textId="509E48AB" w:rsidR="00D84E39" w:rsidRDefault="00BF5246" w:rsidP="0040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collection is only the first p</w:t>
      </w:r>
      <w:r w:rsidR="000A218A">
        <w:rPr>
          <w:rFonts w:ascii="Times New Roman" w:hAnsi="Times New Roman" w:cs="Times New Roman"/>
          <w:sz w:val="24"/>
          <w:szCs w:val="24"/>
        </w:rPr>
        <w:t>hase</w:t>
      </w:r>
      <w:r>
        <w:rPr>
          <w:rFonts w:ascii="Times New Roman" w:hAnsi="Times New Roman" w:cs="Times New Roman"/>
          <w:sz w:val="24"/>
          <w:szCs w:val="24"/>
        </w:rPr>
        <w:t xml:space="preserve"> of the monitoring process.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data </w:t>
      </w:r>
      <w:r w:rsidR="00216897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need to be analyzed, “packaged,” and reviewed before being acted upon.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4074E8">
        <w:rPr>
          <w:rFonts w:ascii="Times New Roman" w:hAnsi="Times New Roman" w:cs="Times New Roman"/>
          <w:sz w:val="24"/>
          <w:szCs w:val="24"/>
        </w:rPr>
        <w:t>The way data are “packaged” for a given element will vary depending on the type of data.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4074E8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9F4912">
        <w:rPr>
          <w:rFonts w:ascii="Times New Roman" w:hAnsi="Times New Roman" w:cs="Times New Roman"/>
          <w:sz w:val="24"/>
          <w:szCs w:val="24"/>
        </w:rPr>
        <w:t xml:space="preserve">a school may wish to organize </w:t>
      </w:r>
      <w:r w:rsidR="004074E8">
        <w:rPr>
          <w:rFonts w:ascii="Times New Roman" w:hAnsi="Times New Roman" w:cs="Times New Roman"/>
          <w:sz w:val="24"/>
          <w:szCs w:val="24"/>
        </w:rPr>
        <w:t>quantitative data as a “dashboard,” if multiple data points are collected over time, or as a table or histogram.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BA107" w14:textId="77777777" w:rsidR="00A75459" w:rsidRDefault="00A75459" w:rsidP="0040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D6BFF" w14:textId="6356A3D5" w:rsidR="00A75459" w:rsidRDefault="00A75459" w:rsidP="00A7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qualitative information may need to be stored and presented in narrative form or converted, if possible, to a more quantitative format.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50967" w14:textId="77777777" w:rsidR="00C9695A" w:rsidRDefault="00C9695A" w:rsidP="0040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6803F" w14:textId="4D9C6A79" w:rsidR="00C9695A" w:rsidRDefault="00C9695A" w:rsidP="00C96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schedule </w:t>
      </w:r>
      <w:r w:rsidR="002A110B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review also would be needed.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would be efficient to set a </w:t>
      </w:r>
      <w:r w:rsidR="002A110B">
        <w:rPr>
          <w:rFonts w:ascii="Times New Roman" w:hAnsi="Times New Roman" w:cs="Times New Roman"/>
          <w:sz w:val="24"/>
          <w:szCs w:val="24"/>
        </w:rPr>
        <w:t xml:space="preserve">review </w:t>
      </w:r>
      <w:r>
        <w:rPr>
          <w:rFonts w:ascii="Times New Roman" w:hAnsi="Times New Roman" w:cs="Times New Roman"/>
          <w:sz w:val="24"/>
          <w:szCs w:val="24"/>
        </w:rPr>
        <w:t xml:space="preserve">schedule that allows </w:t>
      </w:r>
      <w:r w:rsidR="002A110B">
        <w:rPr>
          <w:rFonts w:ascii="Times New Roman" w:hAnsi="Times New Roman" w:cs="Times New Roman"/>
          <w:sz w:val="24"/>
          <w:szCs w:val="24"/>
        </w:rPr>
        <w:t>relevant</w:t>
      </w:r>
      <w:r>
        <w:rPr>
          <w:rFonts w:ascii="Times New Roman" w:hAnsi="Times New Roman" w:cs="Times New Roman"/>
          <w:sz w:val="24"/>
          <w:szCs w:val="24"/>
        </w:rPr>
        <w:t xml:space="preserve"> element</w:t>
      </w:r>
      <w:r w:rsidR="00A7545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be considered together.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example, if the curriculum committee has been assigned responsibility for reviewing elements related to the medical education program, time during one meeting per year or at a retreat could be set aside for this purpose.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2C3D4" w14:textId="77777777" w:rsidR="00C9695A" w:rsidRDefault="00C9695A" w:rsidP="0040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F9F23" w14:textId="77777777" w:rsidR="00C9695A" w:rsidRDefault="00C9695A" w:rsidP="0040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composite table that allows the tracking of data collection and review could be a useful management tool</w:t>
      </w:r>
      <w:r w:rsidR="00A75459">
        <w:rPr>
          <w:rFonts w:ascii="Times New Roman" w:hAnsi="Times New Roman" w:cs="Times New Roman"/>
          <w:sz w:val="24"/>
          <w:szCs w:val="24"/>
        </w:rPr>
        <w:t xml:space="preserve"> (for example)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68FD20" w14:textId="77777777" w:rsidR="00C9695A" w:rsidRDefault="00C9695A" w:rsidP="0040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"/>
        <w:tblW w:w="5190" w:type="pct"/>
        <w:tblLayout w:type="fixed"/>
        <w:tblLook w:val="0000" w:firstRow="0" w:lastRow="0" w:firstColumn="0" w:lastColumn="0" w:noHBand="0" w:noVBand="0"/>
      </w:tblPr>
      <w:tblGrid>
        <w:gridCol w:w="4682"/>
        <w:gridCol w:w="2789"/>
        <w:gridCol w:w="2234"/>
      </w:tblGrid>
      <w:tr w:rsidR="00C9695A" w:rsidRPr="00C107AD" w14:paraId="306EF441" w14:textId="77777777" w:rsidTr="005F3496">
        <w:trPr>
          <w:trHeight w:val="144"/>
        </w:trPr>
        <w:tc>
          <w:tcPr>
            <w:tcW w:w="5000" w:type="pct"/>
            <w:gridSpan w:val="3"/>
          </w:tcPr>
          <w:p w14:paraId="3CC36E65" w14:textId="77777777" w:rsidR="00C9695A" w:rsidRPr="00C107AD" w:rsidRDefault="00C9695A" w:rsidP="005F3496">
            <w:r w:rsidRPr="00C107AD">
              <w:rPr>
                <w:b/>
              </w:rPr>
              <w:t>Monitoring of Medical Education Program Outcomes</w:t>
            </w:r>
          </w:p>
        </w:tc>
      </w:tr>
      <w:tr w:rsidR="00C9695A" w:rsidRPr="00C107AD" w14:paraId="0FCE5FC3" w14:textId="77777777" w:rsidTr="005F3496">
        <w:trPr>
          <w:trHeight w:val="144"/>
        </w:trPr>
        <w:tc>
          <w:tcPr>
            <w:tcW w:w="2412" w:type="pct"/>
          </w:tcPr>
          <w:p w14:paraId="2B9D3A1B" w14:textId="77777777" w:rsidR="00C9695A" w:rsidRPr="00C9695A" w:rsidRDefault="00C9695A" w:rsidP="005F3496">
            <w:pPr>
              <w:rPr>
                <w:b/>
              </w:rPr>
            </w:pPr>
            <w:r w:rsidRPr="00C9695A">
              <w:rPr>
                <w:b/>
              </w:rPr>
              <w:t>Outcome Indicator</w:t>
            </w:r>
          </w:p>
        </w:tc>
        <w:tc>
          <w:tcPr>
            <w:tcW w:w="1437" w:type="pct"/>
          </w:tcPr>
          <w:p w14:paraId="49CAE524" w14:textId="77777777" w:rsidR="00C9695A" w:rsidRPr="00C9695A" w:rsidRDefault="00C9695A" w:rsidP="005F3496">
            <w:pPr>
              <w:jc w:val="center"/>
              <w:rPr>
                <w:b/>
              </w:rPr>
            </w:pPr>
            <w:r w:rsidRPr="00C9695A">
              <w:rPr>
                <w:b/>
              </w:rPr>
              <w:t xml:space="preserve">Individuals and Groups </w:t>
            </w:r>
          </w:p>
          <w:p w14:paraId="07C56CEC" w14:textId="77777777" w:rsidR="00C9695A" w:rsidRPr="00C9695A" w:rsidRDefault="00C9695A" w:rsidP="005F3496">
            <w:pPr>
              <w:jc w:val="center"/>
              <w:rPr>
                <w:b/>
              </w:rPr>
            </w:pPr>
            <w:r w:rsidRPr="00C9695A">
              <w:rPr>
                <w:b/>
              </w:rPr>
              <w:t>Receiving the Data</w:t>
            </w:r>
          </w:p>
        </w:tc>
        <w:tc>
          <w:tcPr>
            <w:tcW w:w="1151" w:type="pct"/>
          </w:tcPr>
          <w:p w14:paraId="3BF06137" w14:textId="77777777" w:rsidR="00C9695A" w:rsidRPr="00C9695A" w:rsidRDefault="004A49F8" w:rsidP="004A49F8">
            <w:pPr>
              <w:jc w:val="center"/>
              <w:rPr>
                <w:b/>
              </w:rPr>
            </w:pPr>
            <w:r>
              <w:rPr>
                <w:b/>
              </w:rPr>
              <w:t>Timing of Reviews</w:t>
            </w:r>
          </w:p>
        </w:tc>
      </w:tr>
      <w:tr w:rsidR="00C9695A" w:rsidRPr="00C107AD" w14:paraId="06E5BFE4" w14:textId="77777777" w:rsidTr="005F3496">
        <w:trPr>
          <w:trHeight w:val="144"/>
        </w:trPr>
        <w:tc>
          <w:tcPr>
            <w:tcW w:w="2412" w:type="pct"/>
          </w:tcPr>
          <w:p w14:paraId="7B3C7B13" w14:textId="77777777" w:rsidR="00C9695A" w:rsidRPr="00C107AD" w:rsidRDefault="00C9695A" w:rsidP="005F3496">
            <w:r w:rsidRPr="00C107AD">
              <w:t xml:space="preserve">Results of USMLE or other national examinations </w:t>
            </w:r>
          </w:p>
        </w:tc>
        <w:tc>
          <w:tcPr>
            <w:tcW w:w="1437" w:type="pct"/>
          </w:tcPr>
          <w:p w14:paraId="5A4A93CB" w14:textId="77777777" w:rsidR="00C9695A" w:rsidRPr="00C107AD" w:rsidRDefault="00C9695A" w:rsidP="005F3496"/>
        </w:tc>
        <w:tc>
          <w:tcPr>
            <w:tcW w:w="1151" w:type="pct"/>
          </w:tcPr>
          <w:p w14:paraId="7A14B161" w14:textId="77777777" w:rsidR="00C9695A" w:rsidRPr="00C107AD" w:rsidRDefault="00C9695A" w:rsidP="005F3496"/>
        </w:tc>
      </w:tr>
      <w:tr w:rsidR="00C9695A" w:rsidRPr="00C107AD" w14:paraId="155B3E5E" w14:textId="77777777" w:rsidTr="005F3496">
        <w:trPr>
          <w:trHeight w:val="144"/>
        </w:trPr>
        <w:tc>
          <w:tcPr>
            <w:tcW w:w="2412" w:type="pct"/>
          </w:tcPr>
          <w:p w14:paraId="36FF45CD" w14:textId="77777777" w:rsidR="00C9695A" w:rsidRPr="00C107AD" w:rsidRDefault="00C9695A" w:rsidP="005F3496">
            <w:r w:rsidRPr="00C107AD">
              <w:t>Student scores on internally developed examinations</w:t>
            </w:r>
          </w:p>
        </w:tc>
        <w:tc>
          <w:tcPr>
            <w:tcW w:w="1437" w:type="pct"/>
          </w:tcPr>
          <w:p w14:paraId="7A25973F" w14:textId="77777777" w:rsidR="00C9695A" w:rsidRPr="00C107AD" w:rsidRDefault="00C9695A" w:rsidP="005F3496"/>
        </w:tc>
        <w:tc>
          <w:tcPr>
            <w:tcW w:w="1151" w:type="pct"/>
          </w:tcPr>
          <w:p w14:paraId="0F283A8F" w14:textId="77777777" w:rsidR="00C9695A" w:rsidRPr="00C107AD" w:rsidRDefault="00C9695A" w:rsidP="005F3496"/>
        </w:tc>
      </w:tr>
      <w:tr w:rsidR="00C9695A" w:rsidRPr="00C107AD" w14:paraId="6554F98F" w14:textId="77777777" w:rsidTr="005F3496">
        <w:trPr>
          <w:trHeight w:val="144"/>
        </w:trPr>
        <w:tc>
          <w:tcPr>
            <w:tcW w:w="2412" w:type="pct"/>
          </w:tcPr>
          <w:p w14:paraId="68745B63" w14:textId="77777777" w:rsidR="00C9695A" w:rsidRPr="00C107AD" w:rsidRDefault="00C9695A" w:rsidP="005F3496">
            <w:r w:rsidRPr="00C107AD">
              <w:t>Performance-based assessment of clinical skills (e.g., OSCEs)</w:t>
            </w:r>
          </w:p>
        </w:tc>
        <w:tc>
          <w:tcPr>
            <w:tcW w:w="1437" w:type="pct"/>
          </w:tcPr>
          <w:p w14:paraId="52E2CA7E" w14:textId="77777777" w:rsidR="00C9695A" w:rsidRPr="00C107AD" w:rsidRDefault="00C9695A" w:rsidP="005F3496"/>
        </w:tc>
        <w:tc>
          <w:tcPr>
            <w:tcW w:w="1151" w:type="pct"/>
          </w:tcPr>
          <w:p w14:paraId="617F2255" w14:textId="77777777" w:rsidR="00C9695A" w:rsidRPr="00C107AD" w:rsidRDefault="00C9695A" w:rsidP="005F3496"/>
        </w:tc>
      </w:tr>
      <w:tr w:rsidR="00C9695A" w:rsidRPr="00C107AD" w14:paraId="48AA2275" w14:textId="77777777" w:rsidTr="005F3496">
        <w:trPr>
          <w:trHeight w:val="144"/>
        </w:trPr>
        <w:tc>
          <w:tcPr>
            <w:tcW w:w="2412" w:type="pct"/>
          </w:tcPr>
          <w:p w14:paraId="07F6C542" w14:textId="77777777" w:rsidR="00C9695A" w:rsidRPr="00C107AD" w:rsidRDefault="00C9695A" w:rsidP="005F3496">
            <w:r w:rsidRPr="00C107AD">
              <w:t xml:space="preserve">Student responses on the AAMC GQ </w:t>
            </w:r>
          </w:p>
        </w:tc>
        <w:tc>
          <w:tcPr>
            <w:tcW w:w="1437" w:type="pct"/>
          </w:tcPr>
          <w:p w14:paraId="20FA3471" w14:textId="77777777" w:rsidR="00C9695A" w:rsidRPr="00C107AD" w:rsidRDefault="00C9695A" w:rsidP="005F3496"/>
        </w:tc>
        <w:tc>
          <w:tcPr>
            <w:tcW w:w="1151" w:type="pct"/>
          </w:tcPr>
          <w:p w14:paraId="39BAA71F" w14:textId="77777777" w:rsidR="00C9695A" w:rsidRPr="00C107AD" w:rsidRDefault="00C9695A" w:rsidP="005F3496"/>
        </w:tc>
      </w:tr>
      <w:tr w:rsidR="00C9695A" w:rsidRPr="00C107AD" w14:paraId="065B5471" w14:textId="77777777" w:rsidTr="005F3496">
        <w:trPr>
          <w:trHeight w:val="144"/>
        </w:trPr>
        <w:tc>
          <w:tcPr>
            <w:tcW w:w="2412" w:type="pct"/>
          </w:tcPr>
          <w:p w14:paraId="41F8C64F" w14:textId="77777777" w:rsidR="00C9695A" w:rsidRPr="00C107AD" w:rsidRDefault="00C9695A" w:rsidP="005F3496">
            <w:r w:rsidRPr="00C107AD">
              <w:t>Student advancement and graduation rates</w:t>
            </w:r>
          </w:p>
        </w:tc>
        <w:tc>
          <w:tcPr>
            <w:tcW w:w="1437" w:type="pct"/>
          </w:tcPr>
          <w:p w14:paraId="7FDC9C70" w14:textId="77777777" w:rsidR="00C9695A" w:rsidRPr="00C107AD" w:rsidRDefault="00C9695A" w:rsidP="005F3496"/>
        </w:tc>
        <w:tc>
          <w:tcPr>
            <w:tcW w:w="1151" w:type="pct"/>
          </w:tcPr>
          <w:p w14:paraId="4D6A696D" w14:textId="77777777" w:rsidR="00C9695A" w:rsidRPr="00C107AD" w:rsidRDefault="00C9695A" w:rsidP="005F3496"/>
        </w:tc>
      </w:tr>
      <w:tr w:rsidR="00C9695A" w:rsidRPr="00C107AD" w14:paraId="55E02E14" w14:textId="77777777" w:rsidTr="005F3496">
        <w:trPr>
          <w:trHeight w:val="144"/>
        </w:trPr>
        <w:tc>
          <w:tcPr>
            <w:tcW w:w="2412" w:type="pct"/>
          </w:tcPr>
          <w:p w14:paraId="78C31E5B" w14:textId="77777777" w:rsidR="00C9695A" w:rsidRPr="00C107AD" w:rsidRDefault="00C9695A" w:rsidP="005F3496">
            <w:r w:rsidRPr="00C107AD">
              <w:t xml:space="preserve">NRMP match results </w:t>
            </w:r>
          </w:p>
        </w:tc>
        <w:tc>
          <w:tcPr>
            <w:tcW w:w="1437" w:type="pct"/>
          </w:tcPr>
          <w:p w14:paraId="707088CF" w14:textId="77777777" w:rsidR="00C9695A" w:rsidRPr="00C107AD" w:rsidRDefault="00C9695A" w:rsidP="005F3496"/>
        </w:tc>
        <w:tc>
          <w:tcPr>
            <w:tcW w:w="1151" w:type="pct"/>
          </w:tcPr>
          <w:p w14:paraId="283D61DD" w14:textId="77777777" w:rsidR="00C9695A" w:rsidRPr="00C107AD" w:rsidRDefault="00C9695A" w:rsidP="005F3496"/>
        </w:tc>
      </w:tr>
      <w:tr w:rsidR="00C9695A" w:rsidRPr="00C107AD" w14:paraId="36B07923" w14:textId="77777777" w:rsidTr="005F3496">
        <w:trPr>
          <w:trHeight w:val="144"/>
        </w:trPr>
        <w:tc>
          <w:tcPr>
            <w:tcW w:w="2412" w:type="pct"/>
          </w:tcPr>
          <w:p w14:paraId="1454AA75" w14:textId="77777777" w:rsidR="00C9695A" w:rsidRPr="00C107AD" w:rsidRDefault="00C9695A" w:rsidP="005F3496">
            <w:r w:rsidRPr="00C107AD">
              <w:t>Specialty choices of graduates</w:t>
            </w:r>
          </w:p>
        </w:tc>
        <w:tc>
          <w:tcPr>
            <w:tcW w:w="1437" w:type="pct"/>
          </w:tcPr>
          <w:p w14:paraId="0F1C0148" w14:textId="77777777" w:rsidR="00C9695A" w:rsidRPr="00C107AD" w:rsidRDefault="00C9695A" w:rsidP="005F3496"/>
        </w:tc>
        <w:tc>
          <w:tcPr>
            <w:tcW w:w="1151" w:type="pct"/>
          </w:tcPr>
          <w:p w14:paraId="4069D22A" w14:textId="77777777" w:rsidR="00C9695A" w:rsidRPr="00C107AD" w:rsidRDefault="00C9695A" w:rsidP="005F3496"/>
        </w:tc>
      </w:tr>
      <w:tr w:rsidR="00C9695A" w:rsidRPr="00C107AD" w14:paraId="02E2CC8F" w14:textId="77777777" w:rsidTr="005F3496">
        <w:trPr>
          <w:trHeight w:val="144"/>
        </w:trPr>
        <w:tc>
          <w:tcPr>
            <w:tcW w:w="2412" w:type="pct"/>
          </w:tcPr>
          <w:p w14:paraId="2B24126D" w14:textId="77777777" w:rsidR="00C9695A" w:rsidRPr="00C107AD" w:rsidRDefault="00C9695A" w:rsidP="005F3496">
            <w:r w:rsidRPr="00C107AD">
              <w:t>Assessment of residency performance of graduates</w:t>
            </w:r>
          </w:p>
        </w:tc>
        <w:tc>
          <w:tcPr>
            <w:tcW w:w="1437" w:type="pct"/>
          </w:tcPr>
          <w:p w14:paraId="21E3A9DB" w14:textId="77777777" w:rsidR="00C9695A" w:rsidRPr="00C107AD" w:rsidRDefault="00C9695A" w:rsidP="005F3496"/>
        </w:tc>
        <w:tc>
          <w:tcPr>
            <w:tcW w:w="1151" w:type="pct"/>
          </w:tcPr>
          <w:p w14:paraId="35F7EA43" w14:textId="77777777" w:rsidR="00C9695A" w:rsidRPr="00C107AD" w:rsidRDefault="00C9695A" w:rsidP="005F3496"/>
        </w:tc>
      </w:tr>
    </w:tbl>
    <w:p w14:paraId="51CE309D" w14:textId="77777777" w:rsidR="007243D7" w:rsidRDefault="007243D7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BC662" w14:textId="17173BD9" w:rsidR="00C9695A" w:rsidRDefault="00BC0C7B" w:rsidP="00BC0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general, reviews should be timed to allow for corrections to be made in response to identified problems and for information to be collected that indicate that the corrections have been successful</w:t>
      </w:r>
      <w:r w:rsidR="00C9695A">
        <w:rPr>
          <w:rFonts w:ascii="Times New Roman" w:hAnsi="Times New Roman" w:cs="Times New Roman"/>
          <w:sz w:val="24"/>
          <w:szCs w:val="24"/>
        </w:rPr>
        <w:t xml:space="preserve"> (for example):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69C28" w14:textId="77777777" w:rsidR="00C9695A" w:rsidRDefault="00C9695A" w:rsidP="00C969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5A">
        <w:rPr>
          <w:rFonts w:ascii="Times New Roman" w:hAnsi="Times New Roman" w:cs="Times New Roman"/>
          <w:sz w:val="24"/>
          <w:szCs w:val="24"/>
        </w:rPr>
        <w:t>Reviewing</w:t>
      </w:r>
      <w:r w:rsidR="00BC0C7B" w:rsidRPr="00C9695A">
        <w:rPr>
          <w:rFonts w:ascii="Times New Roman" w:hAnsi="Times New Roman" w:cs="Times New Roman"/>
          <w:sz w:val="24"/>
          <w:szCs w:val="24"/>
        </w:rPr>
        <w:t xml:space="preserve"> an element that requires an ongoing process, such as grades being returned on time, could occur every two to three years, with more frequent follow-up if problems are identified and solutions implemented. </w:t>
      </w:r>
    </w:p>
    <w:p w14:paraId="1B817C6E" w14:textId="74B57D21" w:rsidR="00BC0C7B" w:rsidRPr="00C9695A" w:rsidRDefault="00BC0C7B" w:rsidP="00C969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5A">
        <w:rPr>
          <w:rFonts w:ascii="Times New Roman" w:hAnsi="Times New Roman" w:cs="Times New Roman"/>
          <w:sz w:val="24"/>
          <w:szCs w:val="24"/>
        </w:rPr>
        <w:t>Reviewing more complex processes, such as whether the curriculum management system is effective, would take longer</w:t>
      </w:r>
      <w:r w:rsidR="00556DF0" w:rsidRPr="00C9695A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556DF0" w:rsidRPr="00C9695A">
        <w:rPr>
          <w:rFonts w:ascii="Times New Roman" w:hAnsi="Times New Roman" w:cs="Times New Roman"/>
          <w:sz w:val="24"/>
          <w:szCs w:val="24"/>
        </w:rPr>
        <w:t>Timing</w:t>
      </w:r>
      <w:r w:rsidRPr="00C9695A">
        <w:rPr>
          <w:rFonts w:ascii="Times New Roman" w:hAnsi="Times New Roman" w:cs="Times New Roman"/>
          <w:sz w:val="24"/>
          <w:szCs w:val="24"/>
        </w:rPr>
        <w:t xml:space="preserve"> </w:t>
      </w:r>
      <w:r w:rsidR="00D65DE1" w:rsidRPr="00C9695A">
        <w:rPr>
          <w:rFonts w:ascii="Times New Roman" w:hAnsi="Times New Roman" w:cs="Times New Roman"/>
          <w:sz w:val="24"/>
          <w:szCs w:val="24"/>
        </w:rPr>
        <w:t>for review of such elements</w:t>
      </w:r>
      <w:r w:rsidR="00556DF0" w:rsidRPr="00C9695A">
        <w:rPr>
          <w:rFonts w:ascii="Times New Roman" w:hAnsi="Times New Roman" w:cs="Times New Roman"/>
          <w:sz w:val="24"/>
          <w:szCs w:val="24"/>
        </w:rPr>
        <w:t xml:space="preserve"> could</w:t>
      </w:r>
      <w:r w:rsidRPr="00C9695A">
        <w:rPr>
          <w:rFonts w:ascii="Times New Roman" w:hAnsi="Times New Roman" w:cs="Times New Roman"/>
          <w:sz w:val="24"/>
          <w:szCs w:val="24"/>
        </w:rPr>
        <w:t xml:space="preserve"> be initiated at least three to four years before the next full survey.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F4FE4" w14:textId="77777777" w:rsidR="009F4912" w:rsidRDefault="009F4912" w:rsidP="00BC0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8C60F" w14:textId="77777777" w:rsidR="0033308A" w:rsidRPr="00674826" w:rsidRDefault="00674826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4826">
        <w:rPr>
          <w:rFonts w:ascii="Times New Roman" w:hAnsi="Times New Roman" w:cs="Times New Roman"/>
          <w:i/>
          <w:sz w:val="24"/>
          <w:szCs w:val="24"/>
        </w:rPr>
        <w:t>Closing the Loop:</w:t>
      </w:r>
    </w:p>
    <w:p w14:paraId="3FD2D3F6" w14:textId="79C6A127" w:rsidR="00BC0C7B" w:rsidRDefault="00BC0C7B" w:rsidP="00BC0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individual(s)/group(s) responsible for reviewing the performance in elements </w:t>
      </w:r>
      <w:r w:rsidR="00D8419D">
        <w:rPr>
          <w:rFonts w:ascii="Times New Roman" w:hAnsi="Times New Roman" w:cs="Times New Roman"/>
          <w:sz w:val="24"/>
          <w:szCs w:val="24"/>
        </w:rPr>
        <w:t>have a responsibility to</w:t>
      </w:r>
      <w:r>
        <w:rPr>
          <w:rFonts w:ascii="Times New Roman" w:hAnsi="Times New Roman" w:cs="Times New Roman"/>
          <w:sz w:val="24"/>
          <w:szCs w:val="24"/>
        </w:rPr>
        <w:t xml:space="preserve"> develop recommendations and timelines for correction of identified deficiencies.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556DF0">
        <w:rPr>
          <w:rFonts w:ascii="Times New Roman" w:hAnsi="Times New Roman" w:cs="Times New Roman"/>
          <w:sz w:val="24"/>
          <w:szCs w:val="24"/>
        </w:rPr>
        <w:t>The individual with core responsibility for the monit</w:t>
      </w:r>
      <w:r w:rsidR="00D71818">
        <w:rPr>
          <w:rFonts w:ascii="Times New Roman" w:hAnsi="Times New Roman" w:cs="Times New Roman"/>
          <w:sz w:val="24"/>
          <w:szCs w:val="24"/>
        </w:rPr>
        <w:t>o</w:t>
      </w:r>
      <w:r w:rsidR="00556DF0">
        <w:rPr>
          <w:rFonts w:ascii="Times New Roman" w:hAnsi="Times New Roman" w:cs="Times New Roman"/>
          <w:sz w:val="24"/>
          <w:szCs w:val="24"/>
        </w:rPr>
        <w:t xml:space="preserve">ring </w:t>
      </w:r>
      <w:r w:rsidR="00D65DE1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19D">
        <w:rPr>
          <w:rFonts w:ascii="Times New Roman" w:hAnsi="Times New Roman" w:cs="Times New Roman"/>
          <w:sz w:val="24"/>
          <w:szCs w:val="24"/>
        </w:rPr>
        <w:t>then acts</w:t>
      </w:r>
      <w:r>
        <w:rPr>
          <w:rFonts w:ascii="Times New Roman" w:hAnsi="Times New Roman" w:cs="Times New Roman"/>
          <w:sz w:val="24"/>
          <w:szCs w:val="24"/>
        </w:rPr>
        <w:t xml:space="preserve"> as the liaison </w:t>
      </w:r>
      <w:r w:rsidR="00D65DE1">
        <w:rPr>
          <w:rFonts w:ascii="Times New Roman" w:hAnsi="Times New Roman" w:cs="Times New Roman"/>
          <w:sz w:val="24"/>
          <w:szCs w:val="24"/>
        </w:rPr>
        <w:t xml:space="preserve">between those </w:t>
      </w:r>
      <w:r w:rsidR="009B13DF">
        <w:rPr>
          <w:rFonts w:ascii="Times New Roman" w:hAnsi="Times New Roman" w:cs="Times New Roman"/>
          <w:sz w:val="24"/>
          <w:szCs w:val="24"/>
        </w:rPr>
        <w:t xml:space="preserve">individuals/group(s) </w:t>
      </w:r>
      <w:r w:rsidR="00D65DE1">
        <w:rPr>
          <w:rFonts w:ascii="Times New Roman" w:hAnsi="Times New Roman" w:cs="Times New Roman"/>
          <w:sz w:val="24"/>
          <w:szCs w:val="24"/>
        </w:rPr>
        <w:t xml:space="preserve">responsible for making recommendations and </w:t>
      </w:r>
      <w:r>
        <w:rPr>
          <w:rFonts w:ascii="Times New Roman" w:hAnsi="Times New Roman" w:cs="Times New Roman"/>
          <w:sz w:val="24"/>
          <w:szCs w:val="24"/>
        </w:rPr>
        <w:t>those who will be responsible for carrying out the recommendations</w:t>
      </w:r>
      <w:r w:rsidR="009B13DF">
        <w:rPr>
          <w:rFonts w:ascii="Times New Roman" w:hAnsi="Times New Roman" w:cs="Times New Roman"/>
          <w:sz w:val="24"/>
          <w:szCs w:val="24"/>
        </w:rPr>
        <w:t>,</w:t>
      </w:r>
      <w:r w:rsidR="00FB4294">
        <w:rPr>
          <w:rFonts w:ascii="Times New Roman" w:hAnsi="Times New Roman" w:cs="Times New Roman"/>
          <w:sz w:val="24"/>
          <w:szCs w:val="24"/>
        </w:rPr>
        <w:t xml:space="preserve"> so as to ensure</w:t>
      </w:r>
      <w:r w:rsidR="008C3F4B">
        <w:rPr>
          <w:rFonts w:ascii="Times New Roman" w:hAnsi="Times New Roman" w:cs="Times New Roman"/>
          <w:sz w:val="24"/>
          <w:szCs w:val="24"/>
        </w:rPr>
        <w:t xml:space="preserve"> that specified corrections </w:t>
      </w:r>
      <w:r w:rsidR="00574415">
        <w:rPr>
          <w:rFonts w:ascii="Times New Roman" w:hAnsi="Times New Roman" w:cs="Times New Roman"/>
          <w:sz w:val="24"/>
          <w:szCs w:val="24"/>
        </w:rPr>
        <w:t>are</w:t>
      </w:r>
      <w:r w:rsidR="008C3F4B">
        <w:rPr>
          <w:rFonts w:ascii="Times New Roman" w:hAnsi="Times New Roman" w:cs="Times New Roman"/>
          <w:sz w:val="24"/>
          <w:szCs w:val="24"/>
        </w:rPr>
        <w:t xml:space="preserve"> made and that </w:t>
      </w:r>
      <w:r w:rsidR="00D8419D">
        <w:rPr>
          <w:rFonts w:ascii="Times New Roman" w:hAnsi="Times New Roman" w:cs="Times New Roman"/>
          <w:sz w:val="24"/>
          <w:szCs w:val="24"/>
        </w:rPr>
        <w:t xml:space="preserve">the resulting outcomes </w:t>
      </w:r>
      <w:r w:rsidR="00FB4294">
        <w:rPr>
          <w:rFonts w:ascii="Times New Roman" w:hAnsi="Times New Roman" w:cs="Times New Roman"/>
          <w:sz w:val="24"/>
          <w:szCs w:val="24"/>
        </w:rPr>
        <w:t xml:space="preserve">are </w:t>
      </w:r>
      <w:r w:rsidR="008C3F4B">
        <w:rPr>
          <w:rFonts w:ascii="Times New Roman" w:hAnsi="Times New Roman" w:cs="Times New Roman"/>
          <w:sz w:val="24"/>
          <w:szCs w:val="24"/>
        </w:rPr>
        <w:t>evaluated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A6C26" w14:textId="77777777" w:rsidR="00674826" w:rsidRDefault="00674826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3A7E1" w14:textId="77777777" w:rsidR="007C798C" w:rsidRPr="007C798C" w:rsidRDefault="007C798C" w:rsidP="004F6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3C0D73" w14:textId="77777777" w:rsidR="004A49F8" w:rsidRDefault="004A49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DCBCC9" w14:textId="77777777" w:rsidR="007C798C" w:rsidRDefault="007C798C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98C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664333D9" w14:textId="77777777" w:rsidR="007C798C" w:rsidRDefault="007C798C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8FAF4" w14:textId="5421519F" w:rsidR="007C798C" w:rsidRDefault="007C798C" w:rsidP="007C79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Hunt D, Migdal M, Waechter D </w:t>
      </w:r>
      <w:r w:rsidRPr="007C798C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variables that lead to severe action decisions by the Liaison Committee on Medical Education. </w:t>
      </w:r>
      <w:r w:rsidRPr="00BF765E">
        <w:rPr>
          <w:rFonts w:ascii="Times New Roman" w:hAnsi="Times New Roman" w:cs="Times New Roman"/>
          <w:i/>
          <w:sz w:val="24"/>
          <w:szCs w:val="24"/>
        </w:rPr>
        <w:t>Academic Medicine</w:t>
      </w:r>
      <w:r>
        <w:rPr>
          <w:rFonts w:ascii="Times New Roman" w:hAnsi="Times New Roman" w:cs="Times New Roman"/>
          <w:sz w:val="24"/>
          <w:szCs w:val="24"/>
        </w:rPr>
        <w:t xml:space="preserve"> 2016;91(1):87-93.</w:t>
      </w:r>
    </w:p>
    <w:p w14:paraId="2E30246E" w14:textId="77777777" w:rsidR="007C798C" w:rsidRDefault="007C798C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255DF" w14:textId="77777777" w:rsidR="007C798C" w:rsidRDefault="007C798C" w:rsidP="00BF765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Barzansky B, Hunt D, Moineau G </w:t>
      </w:r>
      <w:r w:rsidRPr="007C798C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765E">
        <w:rPr>
          <w:rFonts w:ascii="Times New Roman" w:hAnsi="Times New Roman" w:cs="Times New Roman"/>
          <w:sz w:val="24"/>
          <w:szCs w:val="24"/>
        </w:rPr>
        <w:t xml:space="preserve">Continuous quality improvement in an accreditation system for undergraduate medical education. </w:t>
      </w:r>
      <w:r w:rsidRPr="007C798C">
        <w:rPr>
          <w:rFonts w:ascii="Times New Roman" w:hAnsi="Times New Roman" w:cs="Times New Roman"/>
          <w:i/>
          <w:sz w:val="24"/>
          <w:szCs w:val="24"/>
        </w:rPr>
        <w:t>Medical Teacher</w:t>
      </w:r>
      <w:r>
        <w:rPr>
          <w:rFonts w:ascii="Times New Roman" w:hAnsi="Times New Roman" w:cs="Times New Roman"/>
          <w:sz w:val="24"/>
          <w:szCs w:val="24"/>
        </w:rPr>
        <w:t xml:space="preserve"> 2015;37(11):1032-1038.</w:t>
      </w:r>
    </w:p>
    <w:p w14:paraId="76D5118B" w14:textId="77777777" w:rsidR="00282C86" w:rsidRDefault="00282C86" w:rsidP="00BF765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0EF0EA" w14:textId="77777777" w:rsidR="00282C86" w:rsidRPr="00282C86" w:rsidRDefault="00282C86" w:rsidP="00282C8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LCME thanks the Consortium on Continuous Quality Improvement in the AAMC Southern Region for valuable insights.</w:t>
      </w:r>
    </w:p>
    <w:sectPr w:rsidR="00282C86" w:rsidRPr="00282C86" w:rsidSect="00AE2A09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0480C" w14:textId="77777777" w:rsidR="00F34794" w:rsidRDefault="00F34794" w:rsidP="00AE2A09">
      <w:pPr>
        <w:spacing w:after="0" w:line="240" w:lineRule="auto"/>
      </w:pPr>
      <w:r>
        <w:separator/>
      </w:r>
    </w:p>
  </w:endnote>
  <w:endnote w:type="continuationSeparator" w:id="0">
    <w:p w14:paraId="418EFF78" w14:textId="77777777" w:rsidR="00F34794" w:rsidRDefault="00F34794" w:rsidP="00AE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D1EBE" w14:textId="77777777" w:rsidR="00F34794" w:rsidRDefault="00F34794" w:rsidP="00AE2A09">
      <w:pPr>
        <w:spacing w:after="0" w:line="240" w:lineRule="auto"/>
      </w:pPr>
      <w:r>
        <w:separator/>
      </w:r>
    </w:p>
  </w:footnote>
  <w:footnote w:type="continuationSeparator" w:id="0">
    <w:p w14:paraId="68D55891" w14:textId="77777777" w:rsidR="00F34794" w:rsidRDefault="00F34794" w:rsidP="00AE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5947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6F6C62" w14:textId="77777777" w:rsidR="00AE2A09" w:rsidRDefault="00AE2A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4C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E9DD15B" w14:textId="77777777" w:rsidR="00AE2A09" w:rsidRDefault="00AE2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11E91"/>
    <w:multiLevelType w:val="hybridMultilevel"/>
    <w:tmpl w:val="BC5466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D3BF4"/>
    <w:multiLevelType w:val="hybridMultilevel"/>
    <w:tmpl w:val="22543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82764"/>
    <w:multiLevelType w:val="hybridMultilevel"/>
    <w:tmpl w:val="C48E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463046">
    <w:abstractNumId w:val="1"/>
  </w:num>
  <w:num w:numId="2" w16cid:durableId="72708848">
    <w:abstractNumId w:val="0"/>
  </w:num>
  <w:num w:numId="3" w16cid:durableId="1884437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29"/>
    <w:rsid w:val="000310DE"/>
    <w:rsid w:val="00047E25"/>
    <w:rsid w:val="00075255"/>
    <w:rsid w:val="00081894"/>
    <w:rsid w:val="00094D6B"/>
    <w:rsid w:val="000A0402"/>
    <w:rsid w:val="000A218A"/>
    <w:rsid w:val="000B48BE"/>
    <w:rsid w:val="000F2977"/>
    <w:rsid w:val="00105C68"/>
    <w:rsid w:val="00110539"/>
    <w:rsid w:val="001137DA"/>
    <w:rsid w:val="0012156D"/>
    <w:rsid w:val="00134363"/>
    <w:rsid w:val="00181CED"/>
    <w:rsid w:val="00183323"/>
    <w:rsid w:val="00185260"/>
    <w:rsid w:val="001B13F7"/>
    <w:rsid w:val="001B3F0D"/>
    <w:rsid w:val="001E78D0"/>
    <w:rsid w:val="001F456B"/>
    <w:rsid w:val="001F4931"/>
    <w:rsid w:val="00200C9B"/>
    <w:rsid w:val="00203733"/>
    <w:rsid w:val="00212EFF"/>
    <w:rsid w:val="00216897"/>
    <w:rsid w:val="00233745"/>
    <w:rsid w:val="00241402"/>
    <w:rsid w:val="00242FF4"/>
    <w:rsid w:val="00263463"/>
    <w:rsid w:val="00264C20"/>
    <w:rsid w:val="002760B5"/>
    <w:rsid w:val="00282C86"/>
    <w:rsid w:val="00285B05"/>
    <w:rsid w:val="002863F1"/>
    <w:rsid w:val="00292DC8"/>
    <w:rsid w:val="002A07E5"/>
    <w:rsid w:val="002A110B"/>
    <w:rsid w:val="002D0E63"/>
    <w:rsid w:val="002D5F64"/>
    <w:rsid w:val="002E53E6"/>
    <w:rsid w:val="002E55C3"/>
    <w:rsid w:val="002F7D26"/>
    <w:rsid w:val="00312879"/>
    <w:rsid w:val="00322E29"/>
    <w:rsid w:val="003315B4"/>
    <w:rsid w:val="00331C3A"/>
    <w:rsid w:val="0033308A"/>
    <w:rsid w:val="00336F0D"/>
    <w:rsid w:val="00341840"/>
    <w:rsid w:val="00343B08"/>
    <w:rsid w:val="0034546D"/>
    <w:rsid w:val="00354450"/>
    <w:rsid w:val="00357190"/>
    <w:rsid w:val="003619F4"/>
    <w:rsid w:val="00365C5C"/>
    <w:rsid w:val="00374441"/>
    <w:rsid w:val="00375256"/>
    <w:rsid w:val="003B0317"/>
    <w:rsid w:val="003B667A"/>
    <w:rsid w:val="003F1327"/>
    <w:rsid w:val="004074E8"/>
    <w:rsid w:val="0042199B"/>
    <w:rsid w:val="00427877"/>
    <w:rsid w:val="00463FA8"/>
    <w:rsid w:val="00464763"/>
    <w:rsid w:val="004665A8"/>
    <w:rsid w:val="004819D5"/>
    <w:rsid w:val="00483CEC"/>
    <w:rsid w:val="00485C3A"/>
    <w:rsid w:val="004A49F8"/>
    <w:rsid w:val="004A51B8"/>
    <w:rsid w:val="004E18AC"/>
    <w:rsid w:val="004E41DB"/>
    <w:rsid w:val="004F3B4C"/>
    <w:rsid w:val="004F6E46"/>
    <w:rsid w:val="0050130A"/>
    <w:rsid w:val="00503454"/>
    <w:rsid w:val="005159E4"/>
    <w:rsid w:val="00523AA9"/>
    <w:rsid w:val="0055195A"/>
    <w:rsid w:val="00556DF0"/>
    <w:rsid w:val="00565B22"/>
    <w:rsid w:val="00574415"/>
    <w:rsid w:val="00575651"/>
    <w:rsid w:val="005D3607"/>
    <w:rsid w:val="005D581A"/>
    <w:rsid w:val="005E74C1"/>
    <w:rsid w:val="005F3833"/>
    <w:rsid w:val="00620FE7"/>
    <w:rsid w:val="006225E8"/>
    <w:rsid w:val="00624982"/>
    <w:rsid w:val="00631680"/>
    <w:rsid w:val="00644ED3"/>
    <w:rsid w:val="00654F03"/>
    <w:rsid w:val="006626A3"/>
    <w:rsid w:val="006668EA"/>
    <w:rsid w:val="00666DA2"/>
    <w:rsid w:val="006709C6"/>
    <w:rsid w:val="006747C1"/>
    <w:rsid w:val="00674826"/>
    <w:rsid w:val="0067659F"/>
    <w:rsid w:val="0067660A"/>
    <w:rsid w:val="00676B6C"/>
    <w:rsid w:val="0069143E"/>
    <w:rsid w:val="00691A44"/>
    <w:rsid w:val="006940BB"/>
    <w:rsid w:val="006A27DB"/>
    <w:rsid w:val="006A4991"/>
    <w:rsid w:val="006A6CCB"/>
    <w:rsid w:val="006B2EE2"/>
    <w:rsid w:val="006B4FDC"/>
    <w:rsid w:val="0071307C"/>
    <w:rsid w:val="007243D7"/>
    <w:rsid w:val="00742527"/>
    <w:rsid w:val="0075142A"/>
    <w:rsid w:val="0075383A"/>
    <w:rsid w:val="00766EDB"/>
    <w:rsid w:val="00770984"/>
    <w:rsid w:val="007743C0"/>
    <w:rsid w:val="00777350"/>
    <w:rsid w:val="00787E49"/>
    <w:rsid w:val="007B25BD"/>
    <w:rsid w:val="007B588F"/>
    <w:rsid w:val="007B6651"/>
    <w:rsid w:val="007B6DCB"/>
    <w:rsid w:val="007C798C"/>
    <w:rsid w:val="00804F63"/>
    <w:rsid w:val="008145E6"/>
    <w:rsid w:val="00831ABE"/>
    <w:rsid w:val="008458D4"/>
    <w:rsid w:val="008534CF"/>
    <w:rsid w:val="0086476D"/>
    <w:rsid w:val="008839EB"/>
    <w:rsid w:val="00891C4C"/>
    <w:rsid w:val="008A0129"/>
    <w:rsid w:val="008B12CC"/>
    <w:rsid w:val="008B4883"/>
    <w:rsid w:val="008B7764"/>
    <w:rsid w:val="008C3F4B"/>
    <w:rsid w:val="008D160F"/>
    <w:rsid w:val="008D6414"/>
    <w:rsid w:val="008F3061"/>
    <w:rsid w:val="008F43CD"/>
    <w:rsid w:val="00900F10"/>
    <w:rsid w:val="0092420F"/>
    <w:rsid w:val="009325A9"/>
    <w:rsid w:val="00935616"/>
    <w:rsid w:val="00941086"/>
    <w:rsid w:val="00941A96"/>
    <w:rsid w:val="0097043E"/>
    <w:rsid w:val="0098213C"/>
    <w:rsid w:val="009931EA"/>
    <w:rsid w:val="009A5969"/>
    <w:rsid w:val="009B13DF"/>
    <w:rsid w:val="009B3DDD"/>
    <w:rsid w:val="009D15F0"/>
    <w:rsid w:val="009D2F37"/>
    <w:rsid w:val="009E5651"/>
    <w:rsid w:val="009F2C0C"/>
    <w:rsid w:val="009F2D89"/>
    <w:rsid w:val="009F4912"/>
    <w:rsid w:val="009F4DFB"/>
    <w:rsid w:val="00A12682"/>
    <w:rsid w:val="00A130C4"/>
    <w:rsid w:val="00A151AA"/>
    <w:rsid w:val="00A165D3"/>
    <w:rsid w:val="00A32FD9"/>
    <w:rsid w:val="00A41373"/>
    <w:rsid w:val="00A75459"/>
    <w:rsid w:val="00A84D42"/>
    <w:rsid w:val="00A8632D"/>
    <w:rsid w:val="00AA54E7"/>
    <w:rsid w:val="00AC348E"/>
    <w:rsid w:val="00AC6AC2"/>
    <w:rsid w:val="00AD36C3"/>
    <w:rsid w:val="00AE2A09"/>
    <w:rsid w:val="00B34BDD"/>
    <w:rsid w:val="00B51F8E"/>
    <w:rsid w:val="00B53B4A"/>
    <w:rsid w:val="00B55A6B"/>
    <w:rsid w:val="00B70F55"/>
    <w:rsid w:val="00B70F58"/>
    <w:rsid w:val="00B77058"/>
    <w:rsid w:val="00B86013"/>
    <w:rsid w:val="00B944F1"/>
    <w:rsid w:val="00B97AE8"/>
    <w:rsid w:val="00BA5823"/>
    <w:rsid w:val="00BB4CA7"/>
    <w:rsid w:val="00BB52B0"/>
    <w:rsid w:val="00BC0C7B"/>
    <w:rsid w:val="00BC0D84"/>
    <w:rsid w:val="00BC356F"/>
    <w:rsid w:val="00BD0BC7"/>
    <w:rsid w:val="00BD3397"/>
    <w:rsid w:val="00BD5E90"/>
    <w:rsid w:val="00BE0C53"/>
    <w:rsid w:val="00BE48EF"/>
    <w:rsid w:val="00BE6C05"/>
    <w:rsid w:val="00BF34B3"/>
    <w:rsid w:val="00BF4E9F"/>
    <w:rsid w:val="00BF5246"/>
    <w:rsid w:val="00BF765E"/>
    <w:rsid w:val="00C2108D"/>
    <w:rsid w:val="00C2560A"/>
    <w:rsid w:val="00C40FB1"/>
    <w:rsid w:val="00C4708D"/>
    <w:rsid w:val="00C477A3"/>
    <w:rsid w:val="00C53849"/>
    <w:rsid w:val="00C6327F"/>
    <w:rsid w:val="00C65C5C"/>
    <w:rsid w:val="00C80233"/>
    <w:rsid w:val="00C84924"/>
    <w:rsid w:val="00C84C63"/>
    <w:rsid w:val="00C86A4B"/>
    <w:rsid w:val="00C9604C"/>
    <w:rsid w:val="00C9695A"/>
    <w:rsid w:val="00CA0A61"/>
    <w:rsid w:val="00CA6D70"/>
    <w:rsid w:val="00CB1743"/>
    <w:rsid w:val="00CC6FEE"/>
    <w:rsid w:val="00CE05D5"/>
    <w:rsid w:val="00D36F89"/>
    <w:rsid w:val="00D36FCD"/>
    <w:rsid w:val="00D44CAE"/>
    <w:rsid w:val="00D60512"/>
    <w:rsid w:val="00D65DE1"/>
    <w:rsid w:val="00D71818"/>
    <w:rsid w:val="00D75498"/>
    <w:rsid w:val="00D8419D"/>
    <w:rsid w:val="00D84E39"/>
    <w:rsid w:val="00D87E5C"/>
    <w:rsid w:val="00DA4A8D"/>
    <w:rsid w:val="00DB4D89"/>
    <w:rsid w:val="00E279C5"/>
    <w:rsid w:val="00E34BDD"/>
    <w:rsid w:val="00E378A5"/>
    <w:rsid w:val="00E443B0"/>
    <w:rsid w:val="00E4607C"/>
    <w:rsid w:val="00E6649D"/>
    <w:rsid w:val="00E66AC5"/>
    <w:rsid w:val="00EA33D1"/>
    <w:rsid w:val="00EB4716"/>
    <w:rsid w:val="00EC13A0"/>
    <w:rsid w:val="00EC1A76"/>
    <w:rsid w:val="00EC39B4"/>
    <w:rsid w:val="00EC5F0A"/>
    <w:rsid w:val="00ED286A"/>
    <w:rsid w:val="00ED5804"/>
    <w:rsid w:val="00ED6842"/>
    <w:rsid w:val="00EF6259"/>
    <w:rsid w:val="00F2086B"/>
    <w:rsid w:val="00F3052D"/>
    <w:rsid w:val="00F34794"/>
    <w:rsid w:val="00F37E59"/>
    <w:rsid w:val="00F451F9"/>
    <w:rsid w:val="00F45488"/>
    <w:rsid w:val="00F60E77"/>
    <w:rsid w:val="00F80CFA"/>
    <w:rsid w:val="00F90473"/>
    <w:rsid w:val="00F90E16"/>
    <w:rsid w:val="00FB3D27"/>
    <w:rsid w:val="00FB4294"/>
    <w:rsid w:val="00FB7F40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BAB2"/>
  <w15:docId w15:val="{D8E863CE-EC8D-4979-BA6A-761BBF12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A09"/>
  </w:style>
  <w:style w:type="paragraph" w:styleId="Footer">
    <w:name w:val="footer"/>
    <w:basedOn w:val="Normal"/>
    <w:link w:val="FooterChar"/>
    <w:uiPriority w:val="99"/>
    <w:unhideWhenUsed/>
    <w:rsid w:val="00AE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A09"/>
  </w:style>
  <w:style w:type="paragraph" w:styleId="BalloonText">
    <w:name w:val="Balloon Text"/>
    <w:basedOn w:val="Normal"/>
    <w:link w:val="BalloonTextChar"/>
    <w:uiPriority w:val="99"/>
    <w:semiHidden/>
    <w:unhideWhenUsed/>
    <w:rsid w:val="0050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350"/>
    <w:pPr>
      <w:ind w:left="720"/>
      <w:contextualSpacing/>
    </w:pPr>
  </w:style>
  <w:style w:type="table" w:customStyle="1" w:styleId="table">
    <w:name w:val="table"/>
    <w:basedOn w:val="TableNormal"/>
    <w:uiPriority w:val="99"/>
    <w:rsid w:val="00C9695A"/>
    <w:pPr>
      <w:spacing w:after="0" w:line="240" w:lineRule="auto"/>
    </w:pPr>
    <w:rPr>
      <w:rFonts w:ascii="Times New Roman" w:eastAsia="MS Mincho" w:hAnsi="Times New Roman" w:cs="Times New Roman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  <w:trPr>
      <w:jc w:val="center"/>
    </w:trPr>
    <w:tcPr>
      <w:tcMar>
        <w:left w:w="58" w:type="dxa"/>
        <w:right w:w="58" w:type="dxa"/>
      </w:tcMar>
      <w:vAlign w:val="center"/>
    </w:tcPr>
  </w:style>
  <w:style w:type="paragraph" w:styleId="Revision">
    <w:name w:val="Revision"/>
    <w:hidden/>
    <w:uiPriority w:val="99"/>
    <w:semiHidden/>
    <w:rsid w:val="00691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2355</Words>
  <Characters>13944</Characters>
  <Application>Microsoft Office Word</Application>
  <DocSecurity>0</DocSecurity>
  <Lines>606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Barzansky</dc:creator>
  <cp:lastModifiedBy>Allyson Schneider</cp:lastModifiedBy>
  <cp:revision>2</cp:revision>
  <cp:lastPrinted>2016-09-23T20:45:00Z</cp:lastPrinted>
  <dcterms:created xsi:type="dcterms:W3CDTF">2025-04-10T17:12:00Z</dcterms:created>
  <dcterms:modified xsi:type="dcterms:W3CDTF">2025-04-10T17:12:00Z</dcterms:modified>
</cp:coreProperties>
</file>