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92" w:rsidRPr="00701F25" w:rsidRDefault="00D02776" w:rsidP="00C87A9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1F25">
        <w:rPr>
          <w:b/>
          <w:sz w:val="24"/>
          <w:szCs w:val="24"/>
        </w:rPr>
        <w:t xml:space="preserve">PRINCIPLES </w:t>
      </w:r>
      <w:r w:rsidR="00AE3B3D">
        <w:rPr>
          <w:b/>
          <w:sz w:val="24"/>
          <w:szCs w:val="24"/>
        </w:rPr>
        <w:t>FOR</w:t>
      </w:r>
      <w:r w:rsidRPr="00701F25">
        <w:rPr>
          <w:b/>
          <w:sz w:val="24"/>
          <w:szCs w:val="24"/>
        </w:rPr>
        <w:t xml:space="preserve"> </w:t>
      </w:r>
      <w:r w:rsidR="00AC042A">
        <w:rPr>
          <w:b/>
          <w:sz w:val="24"/>
          <w:szCs w:val="24"/>
        </w:rPr>
        <w:t>PARALLEL</w:t>
      </w:r>
      <w:r w:rsidR="00021ACC" w:rsidRPr="00701F25">
        <w:rPr>
          <w:b/>
          <w:sz w:val="24"/>
          <w:szCs w:val="24"/>
        </w:rPr>
        <w:t xml:space="preserve"> CURRICULA</w:t>
      </w:r>
      <w:r w:rsidR="006A24A3">
        <w:rPr>
          <w:b/>
          <w:sz w:val="24"/>
          <w:szCs w:val="24"/>
        </w:rPr>
        <w:t xml:space="preserve"> (“TRACKS”)</w:t>
      </w:r>
    </w:p>
    <w:p w:rsidR="00C87A92" w:rsidRDefault="00C87A92" w:rsidP="00C87A92">
      <w:pPr>
        <w:jc w:val="center"/>
        <w:rPr>
          <w:sz w:val="24"/>
          <w:szCs w:val="24"/>
        </w:rPr>
      </w:pPr>
    </w:p>
    <w:p w:rsidR="00021ACC" w:rsidRDefault="00021ACC" w:rsidP="00C87A92">
      <w:pPr>
        <w:jc w:val="center"/>
        <w:rPr>
          <w:sz w:val="24"/>
          <w:szCs w:val="24"/>
        </w:rPr>
      </w:pPr>
    </w:p>
    <w:p w:rsidR="00021ACC" w:rsidRPr="00021ACC" w:rsidRDefault="00021ACC" w:rsidP="00C87A92">
      <w:pPr>
        <w:rPr>
          <w:sz w:val="24"/>
          <w:szCs w:val="24"/>
          <w:u w:val="single"/>
        </w:rPr>
      </w:pPr>
      <w:r w:rsidRPr="00021ACC">
        <w:rPr>
          <w:sz w:val="24"/>
          <w:szCs w:val="24"/>
          <w:u w:val="single"/>
        </w:rPr>
        <w:t>B</w:t>
      </w:r>
      <w:r w:rsidR="0030179F">
        <w:rPr>
          <w:sz w:val="24"/>
          <w:szCs w:val="24"/>
          <w:u w:val="single"/>
        </w:rPr>
        <w:t>ACKGROUND</w:t>
      </w:r>
    </w:p>
    <w:p w:rsidR="00021ACC" w:rsidRDefault="00021ACC" w:rsidP="00C87A92">
      <w:pPr>
        <w:rPr>
          <w:sz w:val="24"/>
          <w:szCs w:val="24"/>
        </w:rPr>
      </w:pPr>
    </w:p>
    <w:p w:rsidR="00523BE7" w:rsidRDefault="006A24A3" w:rsidP="00C87A92">
      <w:pPr>
        <w:rPr>
          <w:sz w:val="24"/>
          <w:szCs w:val="24"/>
        </w:rPr>
      </w:pPr>
      <w:r>
        <w:rPr>
          <w:sz w:val="24"/>
          <w:szCs w:val="24"/>
        </w:rPr>
        <w:t xml:space="preserve">Medical schools may wish to create a curriculum for a subset of students that differs from the curriculum used for the rest of the student body.  </w:t>
      </w:r>
      <w:r w:rsidR="00045B03">
        <w:rPr>
          <w:sz w:val="24"/>
          <w:szCs w:val="24"/>
        </w:rPr>
        <w:t>Defined as “parallel curricula,</w:t>
      </w:r>
      <w:r w:rsidR="006959BA">
        <w:rPr>
          <w:sz w:val="24"/>
          <w:szCs w:val="24"/>
        </w:rPr>
        <w:t>”</w:t>
      </w:r>
      <w:r w:rsidR="00045B03">
        <w:rPr>
          <w:sz w:val="24"/>
          <w:szCs w:val="24"/>
        </w:rPr>
        <w:t xml:space="preserve"> these</w:t>
      </w:r>
      <w:r w:rsidR="00021ACC">
        <w:rPr>
          <w:sz w:val="24"/>
          <w:szCs w:val="24"/>
        </w:rPr>
        <w:t xml:space="preserve"> may take many forms, including differences in the length of the medical education program, in the </w:t>
      </w:r>
      <w:r w:rsidR="00EA68B5">
        <w:rPr>
          <w:sz w:val="24"/>
          <w:szCs w:val="24"/>
        </w:rPr>
        <w:t xml:space="preserve">locations and </w:t>
      </w:r>
      <w:r w:rsidR="00021ACC">
        <w:rPr>
          <w:sz w:val="24"/>
          <w:szCs w:val="24"/>
        </w:rPr>
        <w:t xml:space="preserve">formats used for instruction, and/or in the </w:t>
      </w:r>
      <w:r>
        <w:rPr>
          <w:sz w:val="24"/>
          <w:szCs w:val="24"/>
        </w:rPr>
        <w:t>competencies/objectives</w:t>
      </w:r>
      <w:r w:rsidR="00021ACC">
        <w:rPr>
          <w:sz w:val="24"/>
          <w:szCs w:val="24"/>
        </w:rPr>
        <w:t xml:space="preserve"> that the </w:t>
      </w:r>
      <w:r w:rsidR="00AC042A">
        <w:rPr>
          <w:sz w:val="24"/>
          <w:szCs w:val="24"/>
        </w:rPr>
        <w:t>parallel</w:t>
      </w:r>
      <w:r w:rsidR="00021ACC">
        <w:rPr>
          <w:sz w:val="24"/>
          <w:szCs w:val="24"/>
        </w:rPr>
        <w:t xml:space="preserve"> curriculum seeks to achieve.  </w:t>
      </w:r>
      <w:r w:rsidR="00275BFB">
        <w:rPr>
          <w:sz w:val="24"/>
          <w:szCs w:val="24"/>
        </w:rPr>
        <w:t xml:space="preserve">With the increased experimentation occurring in medical schools, it </w:t>
      </w:r>
      <w:r w:rsidR="00AE3B3D">
        <w:rPr>
          <w:sz w:val="24"/>
          <w:szCs w:val="24"/>
        </w:rPr>
        <w:t xml:space="preserve">is </w:t>
      </w:r>
      <w:r w:rsidR="00275BFB">
        <w:rPr>
          <w:sz w:val="24"/>
          <w:szCs w:val="24"/>
        </w:rPr>
        <w:t xml:space="preserve">useful to have a common set of </w:t>
      </w:r>
      <w:r w:rsidR="00DD4E5C">
        <w:rPr>
          <w:sz w:val="24"/>
          <w:szCs w:val="24"/>
        </w:rPr>
        <w:t>core principles</w:t>
      </w:r>
      <w:r w:rsidR="0039170E">
        <w:rPr>
          <w:sz w:val="24"/>
          <w:szCs w:val="24"/>
        </w:rPr>
        <w:t xml:space="preserve">, </w:t>
      </w:r>
      <w:r w:rsidR="006959BA">
        <w:rPr>
          <w:sz w:val="24"/>
          <w:szCs w:val="24"/>
        </w:rPr>
        <w:t>based in</w:t>
      </w:r>
      <w:r w:rsidR="0039170E">
        <w:rPr>
          <w:sz w:val="24"/>
          <w:szCs w:val="24"/>
        </w:rPr>
        <w:t xml:space="preserve"> LCME accreditation standards,</w:t>
      </w:r>
      <w:r w:rsidR="00DD4E5C">
        <w:rPr>
          <w:sz w:val="24"/>
          <w:szCs w:val="24"/>
        </w:rPr>
        <w:t xml:space="preserve"> for use by </w:t>
      </w:r>
      <w:r w:rsidR="00275BFB">
        <w:rPr>
          <w:sz w:val="24"/>
          <w:szCs w:val="24"/>
        </w:rPr>
        <w:t>schools when they wish to create a</w:t>
      </w:r>
      <w:r w:rsidR="00AC042A">
        <w:rPr>
          <w:sz w:val="24"/>
          <w:szCs w:val="24"/>
        </w:rPr>
        <w:t xml:space="preserve"> parallel</w:t>
      </w:r>
      <w:r w:rsidR="00275BFB">
        <w:rPr>
          <w:sz w:val="24"/>
          <w:szCs w:val="24"/>
        </w:rPr>
        <w:t xml:space="preserve"> curriculum.</w:t>
      </w:r>
    </w:p>
    <w:p w:rsidR="00C87A92" w:rsidRDefault="00C87A92" w:rsidP="00C87A92">
      <w:pPr>
        <w:rPr>
          <w:sz w:val="24"/>
          <w:szCs w:val="24"/>
        </w:rPr>
      </w:pPr>
    </w:p>
    <w:p w:rsidR="00EC78EB" w:rsidRPr="0030179F" w:rsidRDefault="00EC78EB" w:rsidP="00C87A92">
      <w:pPr>
        <w:rPr>
          <w:sz w:val="24"/>
          <w:szCs w:val="24"/>
          <w:u w:val="single"/>
        </w:rPr>
      </w:pPr>
      <w:r w:rsidRPr="0030179F">
        <w:rPr>
          <w:sz w:val="24"/>
          <w:szCs w:val="24"/>
          <w:u w:val="single"/>
        </w:rPr>
        <w:t xml:space="preserve">DEFINITION OF A </w:t>
      </w:r>
      <w:r w:rsidR="00AC042A" w:rsidRPr="0030179F">
        <w:rPr>
          <w:sz w:val="24"/>
          <w:szCs w:val="24"/>
          <w:u w:val="single"/>
        </w:rPr>
        <w:t>PARALLEL</w:t>
      </w:r>
      <w:r w:rsidRPr="0030179F">
        <w:rPr>
          <w:sz w:val="24"/>
          <w:szCs w:val="24"/>
          <w:u w:val="single"/>
        </w:rPr>
        <w:t xml:space="preserve"> CURRICULUM</w:t>
      </w:r>
    </w:p>
    <w:p w:rsidR="00EC78EB" w:rsidRDefault="00EC78EB" w:rsidP="00C87A92">
      <w:pPr>
        <w:rPr>
          <w:sz w:val="24"/>
          <w:szCs w:val="24"/>
        </w:rPr>
      </w:pPr>
    </w:p>
    <w:p w:rsidR="00EC78EB" w:rsidRDefault="00EC78EB" w:rsidP="00C87A9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042A">
        <w:rPr>
          <w:sz w:val="24"/>
          <w:szCs w:val="24"/>
        </w:rPr>
        <w:t xml:space="preserve"> parallel</w:t>
      </w:r>
      <w:r>
        <w:rPr>
          <w:sz w:val="24"/>
          <w:szCs w:val="24"/>
        </w:rPr>
        <w:t xml:space="preserve"> curriculum is a</w:t>
      </w:r>
      <w:r w:rsidR="00762B20">
        <w:rPr>
          <w:sz w:val="24"/>
          <w:szCs w:val="24"/>
        </w:rPr>
        <w:t>n educational experience for a subset of students that differs fro</w:t>
      </w:r>
      <w:r w:rsidR="00790FB6">
        <w:rPr>
          <w:sz w:val="24"/>
          <w:szCs w:val="24"/>
        </w:rPr>
        <w:t xml:space="preserve">m the standard curriculum in its goals/objectives/content, </w:t>
      </w:r>
      <w:r w:rsidR="00B570A1">
        <w:rPr>
          <w:sz w:val="24"/>
          <w:szCs w:val="24"/>
        </w:rPr>
        <w:t xml:space="preserve">curricular </w:t>
      </w:r>
      <w:r w:rsidR="00EA68B5">
        <w:rPr>
          <w:sz w:val="24"/>
          <w:szCs w:val="24"/>
        </w:rPr>
        <w:t xml:space="preserve">structure and </w:t>
      </w:r>
      <w:r w:rsidR="00B570A1">
        <w:rPr>
          <w:sz w:val="24"/>
          <w:szCs w:val="24"/>
        </w:rPr>
        <w:t xml:space="preserve">instructional </w:t>
      </w:r>
      <w:r w:rsidR="00790FB6">
        <w:rPr>
          <w:sz w:val="24"/>
          <w:szCs w:val="24"/>
        </w:rPr>
        <w:t>formats, and/or length.</w:t>
      </w:r>
    </w:p>
    <w:p w:rsidR="00EC78EB" w:rsidRDefault="00EC78EB" w:rsidP="00C87A92">
      <w:pPr>
        <w:rPr>
          <w:sz w:val="24"/>
          <w:szCs w:val="24"/>
        </w:rPr>
      </w:pPr>
    </w:p>
    <w:p w:rsidR="00523BE7" w:rsidRPr="0030179F" w:rsidRDefault="003B1D5F" w:rsidP="00C87A92">
      <w:pPr>
        <w:rPr>
          <w:sz w:val="24"/>
          <w:szCs w:val="24"/>
          <w:u w:val="single"/>
        </w:rPr>
      </w:pPr>
      <w:r w:rsidRPr="0030179F">
        <w:rPr>
          <w:sz w:val="24"/>
          <w:szCs w:val="24"/>
          <w:u w:val="single"/>
        </w:rPr>
        <w:t xml:space="preserve">PRINCIPLES </w:t>
      </w: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</w:t>
      </w:r>
      <w:r w:rsidR="00AE3B3D">
        <w:rPr>
          <w:rFonts w:ascii="Times New Roman" w:hAnsi="Times New Roman"/>
          <w:sz w:val="24"/>
          <w:szCs w:val="24"/>
        </w:rPr>
        <w:t xml:space="preserve"> #1</w:t>
      </w:r>
      <w:r>
        <w:rPr>
          <w:rFonts w:ascii="Times New Roman" w:hAnsi="Times New Roman"/>
          <w:sz w:val="24"/>
          <w:szCs w:val="24"/>
        </w:rPr>
        <w:t xml:space="preserve">:  There must be a “core curriculum” for all students </w:t>
      </w:r>
      <w:r w:rsidR="00790FB6">
        <w:rPr>
          <w:rFonts w:ascii="Times New Roman" w:hAnsi="Times New Roman"/>
          <w:sz w:val="24"/>
          <w:szCs w:val="24"/>
        </w:rPr>
        <w:t xml:space="preserve">enrolled </w:t>
      </w:r>
      <w:r>
        <w:rPr>
          <w:rFonts w:ascii="Times New Roman" w:hAnsi="Times New Roman"/>
          <w:sz w:val="24"/>
          <w:szCs w:val="24"/>
        </w:rPr>
        <w:t xml:space="preserve">in a medical education program. </w:t>
      </w: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</w:p>
    <w:p w:rsidR="003B1D5F" w:rsidRDefault="003B1D5F" w:rsidP="003B1D5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There must be a core set of graduation competencies and related educational program objectives that apply to all students</w:t>
      </w:r>
      <w:r w:rsidR="007C6D33">
        <w:rPr>
          <w:rFonts w:ascii="Times New Roman" w:hAnsi="Times New Roman"/>
          <w:sz w:val="24"/>
          <w:szCs w:val="24"/>
        </w:rPr>
        <w:t xml:space="preserve"> enrolled in a medical school</w:t>
      </w:r>
      <w:r w:rsidR="00745B56">
        <w:rPr>
          <w:rFonts w:ascii="Times New Roman" w:hAnsi="Times New Roman"/>
          <w:sz w:val="24"/>
          <w:szCs w:val="24"/>
        </w:rPr>
        <w:t>.</w:t>
      </w:r>
      <w:r w:rsidR="00DD4E5C">
        <w:rPr>
          <w:rFonts w:ascii="Times New Roman" w:hAnsi="Times New Roman"/>
          <w:sz w:val="24"/>
          <w:szCs w:val="24"/>
        </w:rPr>
        <w:t xml:space="preserve">  These apply equally to students in the “regular” and “</w:t>
      </w:r>
      <w:r w:rsidR="00AC042A">
        <w:rPr>
          <w:rFonts w:ascii="Times New Roman" w:hAnsi="Times New Roman"/>
          <w:sz w:val="24"/>
          <w:szCs w:val="24"/>
        </w:rPr>
        <w:t>parallel</w:t>
      </w:r>
      <w:r w:rsidR="0059561C">
        <w:rPr>
          <w:rFonts w:ascii="Times New Roman" w:hAnsi="Times New Roman"/>
          <w:sz w:val="24"/>
          <w:szCs w:val="24"/>
        </w:rPr>
        <w:t xml:space="preserve">” curricula. </w:t>
      </w:r>
    </w:p>
    <w:p w:rsidR="003B1D5F" w:rsidRDefault="003B1D5F" w:rsidP="003B1D5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The core set of competencies/objectives should result in a graduate with the basic knowledge and skills </w:t>
      </w:r>
      <w:r w:rsidR="00AD670C">
        <w:rPr>
          <w:rFonts w:ascii="Times New Roman" w:hAnsi="Times New Roman"/>
          <w:sz w:val="24"/>
          <w:szCs w:val="24"/>
        </w:rPr>
        <w:t xml:space="preserve">that the school believes are </w:t>
      </w:r>
      <w:r>
        <w:rPr>
          <w:rFonts w:ascii="Times New Roman" w:hAnsi="Times New Roman"/>
          <w:sz w:val="24"/>
          <w:szCs w:val="24"/>
        </w:rPr>
        <w:t>required for entry into any field of graduate medical education.</w:t>
      </w:r>
    </w:p>
    <w:p w:rsidR="00DD558F" w:rsidRDefault="006A20A0" w:rsidP="003B1D5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Medical schools should determine what content must be included </w:t>
      </w:r>
      <w:r w:rsidR="003213CF">
        <w:rPr>
          <w:rFonts w:ascii="Times New Roman" w:hAnsi="Times New Roman"/>
          <w:sz w:val="24"/>
          <w:szCs w:val="24"/>
        </w:rPr>
        <w:t xml:space="preserve">for all students that is </w:t>
      </w:r>
      <w:r>
        <w:rPr>
          <w:rFonts w:ascii="Times New Roman" w:hAnsi="Times New Roman"/>
          <w:sz w:val="24"/>
          <w:szCs w:val="24"/>
        </w:rPr>
        <w:t>related to each of the core competencies/objectives</w:t>
      </w:r>
      <w:r w:rsidR="00321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D5F" w:rsidRDefault="00DD558F" w:rsidP="003B1D5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3213CF">
        <w:rPr>
          <w:rFonts w:ascii="Times New Roman" w:hAnsi="Times New Roman"/>
          <w:sz w:val="24"/>
          <w:szCs w:val="24"/>
        </w:rPr>
        <w:t>T</w:t>
      </w:r>
      <w:r w:rsidR="003B1D5F">
        <w:rPr>
          <w:rFonts w:ascii="Times New Roman" w:hAnsi="Times New Roman"/>
          <w:sz w:val="24"/>
          <w:szCs w:val="24"/>
        </w:rPr>
        <w:t xml:space="preserve">he core </w:t>
      </w:r>
      <w:r w:rsidR="003213CF">
        <w:rPr>
          <w:rFonts w:ascii="Times New Roman" w:hAnsi="Times New Roman"/>
          <w:sz w:val="24"/>
          <w:szCs w:val="24"/>
        </w:rPr>
        <w:t>competencies/</w:t>
      </w:r>
      <w:r w:rsidR="00E80662">
        <w:rPr>
          <w:rFonts w:ascii="Times New Roman" w:hAnsi="Times New Roman"/>
          <w:sz w:val="24"/>
          <w:szCs w:val="24"/>
        </w:rPr>
        <w:t>o</w:t>
      </w:r>
      <w:r w:rsidR="003213CF">
        <w:rPr>
          <w:rFonts w:ascii="Times New Roman" w:hAnsi="Times New Roman"/>
          <w:sz w:val="24"/>
          <w:szCs w:val="24"/>
        </w:rPr>
        <w:t xml:space="preserve">bjectives and </w:t>
      </w:r>
      <w:r w:rsidR="003B1D5F">
        <w:rPr>
          <w:rFonts w:ascii="Times New Roman" w:hAnsi="Times New Roman"/>
          <w:sz w:val="24"/>
          <w:szCs w:val="24"/>
        </w:rPr>
        <w:t xml:space="preserve">content may be presented in different ways.  For example, </w:t>
      </w:r>
      <w:r w:rsidR="00356E27">
        <w:rPr>
          <w:rFonts w:ascii="Times New Roman" w:hAnsi="Times New Roman"/>
          <w:sz w:val="24"/>
          <w:szCs w:val="24"/>
        </w:rPr>
        <w:t>in a</w:t>
      </w:r>
      <w:r w:rsidR="00AC042A">
        <w:rPr>
          <w:rFonts w:ascii="Times New Roman" w:hAnsi="Times New Roman"/>
          <w:sz w:val="24"/>
          <w:szCs w:val="24"/>
        </w:rPr>
        <w:t xml:space="preserve"> parallel</w:t>
      </w:r>
      <w:r w:rsidR="00356E27">
        <w:rPr>
          <w:rFonts w:ascii="Times New Roman" w:hAnsi="Times New Roman"/>
          <w:sz w:val="24"/>
          <w:szCs w:val="24"/>
        </w:rPr>
        <w:t xml:space="preserve"> curriculum, </w:t>
      </w:r>
      <w:r w:rsidR="003B1D5F">
        <w:rPr>
          <w:rFonts w:ascii="Times New Roman" w:hAnsi="Times New Roman"/>
          <w:sz w:val="24"/>
          <w:szCs w:val="24"/>
        </w:rPr>
        <w:t xml:space="preserve">there can be variations </w:t>
      </w:r>
      <w:r w:rsidR="00356E27">
        <w:rPr>
          <w:rFonts w:ascii="Times New Roman" w:hAnsi="Times New Roman"/>
          <w:sz w:val="24"/>
          <w:szCs w:val="24"/>
        </w:rPr>
        <w:t xml:space="preserve">from the regular curriculum </w:t>
      </w:r>
      <w:r w:rsidR="003B1D5F">
        <w:rPr>
          <w:rFonts w:ascii="Times New Roman" w:hAnsi="Times New Roman"/>
          <w:sz w:val="24"/>
          <w:szCs w:val="24"/>
        </w:rPr>
        <w:t>in length (e.g., a shortened curriculum), in content organization and sequencing (e.g., a longitudinal integrated clinical clerkship), or in instructional methods (e.g., a PBL curriculum).</w:t>
      </w:r>
    </w:p>
    <w:p w:rsidR="00DD558F" w:rsidRDefault="003B1D5F" w:rsidP="00DD558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D558F" w:rsidRPr="00DD558F">
        <w:rPr>
          <w:rFonts w:ascii="Times New Roman" w:hAnsi="Times New Roman"/>
          <w:sz w:val="24"/>
          <w:szCs w:val="24"/>
        </w:rPr>
        <w:t xml:space="preserve"> </w:t>
      </w:r>
      <w:r w:rsidR="00DD558F">
        <w:rPr>
          <w:rFonts w:ascii="Times New Roman" w:hAnsi="Times New Roman"/>
          <w:sz w:val="24"/>
          <w:szCs w:val="24"/>
        </w:rPr>
        <w:tab/>
        <w:t xml:space="preserve">The curriculum should be </w:t>
      </w:r>
      <w:r w:rsidR="001E3F5F">
        <w:rPr>
          <w:rFonts w:ascii="Times New Roman" w:hAnsi="Times New Roman"/>
          <w:sz w:val="24"/>
          <w:szCs w:val="24"/>
        </w:rPr>
        <w:t xml:space="preserve">centrally </w:t>
      </w:r>
      <w:r w:rsidR="00DD558F">
        <w:rPr>
          <w:rFonts w:ascii="Times New Roman" w:hAnsi="Times New Roman"/>
          <w:sz w:val="24"/>
          <w:szCs w:val="24"/>
        </w:rPr>
        <w:t>monitored</w:t>
      </w:r>
      <w:r w:rsidR="001E3F5F">
        <w:rPr>
          <w:rFonts w:ascii="Times New Roman" w:hAnsi="Times New Roman"/>
          <w:sz w:val="24"/>
          <w:szCs w:val="24"/>
        </w:rPr>
        <w:t xml:space="preserve"> by the curriculum committee and</w:t>
      </w:r>
      <w:r w:rsidR="00DD558F">
        <w:rPr>
          <w:rFonts w:ascii="Times New Roman" w:hAnsi="Times New Roman"/>
          <w:sz w:val="24"/>
          <w:szCs w:val="24"/>
        </w:rPr>
        <w:t xml:space="preserve"> </w:t>
      </w:r>
      <w:r w:rsidR="001E3F5F">
        <w:rPr>
          <w:rFonts w:ascii="Times New Roman" w:hAnsi="Times New Roman"/>
          <w:sz w:val="24"/>
          <w:szCs w:val="24"/>
        </w:rPr>
        <w:t xml:space="preserve">educational program leadership </w:t>
      </w:r>
      <w:r w:rsidR="00DD558F">
        <w:rPr>
          <w:rFonts w:ascii="Times New Roman" w:hAnsi="Times New Roman"/>
          <w:sz w:val="24"/>
          <w:szCs w:val="24"/>
        </w:rPr>
        <w:t>to assure that the defined content and clinical experiences are appropriately represented</w:t>
      </w:r>
      <w:r w:rsidR="001E3F5F">
        <w:rPr>
          <w:rFonts w:ascii="Times New Roman" w:hAnsi="Times New Roman"/>
          <w:sz w:val="24"/>
          <w:szCs w:val="24"/>
        </w:rPr>
        <w:t xml:space="preserve"> </w:t>
      </w:r>
      <w:r w:rsidR="00E465E2">
        <w:rPr>
          <w:rFonts w:ascii="Times New Roman" w:hAnsi="Times New Roman"/>
          <w:sz w:val="24"/>
          <w:szCs w:val="24"/>
        </w:rPr>
        <w:t xml:space="preserve">in the educational program for all students, including </w:t>
      </w:r>
      <w:r w:rsidR="00DD4E5C">
        <w:rPr>
          <w:rFonts w:ascii="Times New Roman" w:hAnsi="Times New Roman"/>
          <w:sz w:val="24"/>
          <w:szCs w:val="24"/>
        </w:rPr>
        <w:t xml:space="preserve">those students </w:t>
      </w:r>
      <w:r w:rsidR="00E465E2">
        <w:rPr>
          <w:rFonts w:ascii="Times New Roman" w:hAnsi="Times New Roman"/>
          <w:sz w:val="24"/>
          <w:szCs w:val="24"/>
        </w:rPr>
        <w:t>in</w:t>
      </w:r>
      <w:r w:rsidR="00AD670C">
        <w:rPr>
          <w:rFonts w:ascii="Times New Roman" w:hAnsi="Times New Roman"/>
          <w:sz w:val="24"/>
          <w:szCs w:val="24"/>
        </w:rPr>
        <w:t xml:space="preserve"> </w:t>
      </w:r>
      <w:r w:rsidR="003639A4">
        <w:rPr>
          <w:rFonts w:ascii="Times New Roman" w:hAnsi="Times New Roman"/>
          <w:sz w:val="24"/>
          <w:szCs w:val="24"/>
        </w:rPr>
        <w:t>a parallel</w:t>
      </w:r>
      <w:r w:rsidR="00DD558F">
        <w:rPr>
          <w:rFonts w:ascii="Times New Roman" w:hAnsi="Times New Roman"/>
          <w:sz w:val="24"/>
          <w:szCs w:val="24"/>
        </w:rPr>
        <w:t xml:space="preserve"> curriculum.</w:t>
      </w:r>
    </w:p>
    <w:p w:rsidR="00DD558F" w:rsidRPr="00C779B5" w:rsidRDefault="00DD558F" w:rsidP="00DD558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D5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Assessment need not occur at the same time points </w:t>
      </w:r>
      <w:r w:rsidR="007414FB">
        <w:rPr>
          <w:rFonts w:ascii="Times New Roman" w:hAnsi="Times New Roman"/>
          <w:sz w:val="24"/>
          <w:szCs w:val="24"/>
        </w:rPr>
        <w:t xml:space="preserve">in the regular and </w:t>
      </w:r>
      <w:r w:rsidR="003639A4">
        <w:rPr>
          <w:rFonts w:ascii="Times New Roman" w:hAnsi="Times New Roman"/>
          <w:sz w:val="24"/>
          <w:szCs w:val="24"/>
        </w:rPr>
        <w:t>parallel</w:t>
      </w:r>
      <w:r>
        <w:rPr>
          <w:rFonts w:ascii="Times New Roman" w:hAnsi="Times New Roman"/>
          <w:sz w:val="24"/>
          <w:szCs w:val="24"/>
        </w:rPr>
        <w:t xml:space="preserve"> curricula, but must occur by comparable and valid methods.</w:t>
      </w:r>
    </w:p>
    <w:p w:rsidR="003B1D5F" w:rsidRPr="00C779B5" w:rsidRDefault="00DD558F" w:rsidP="003B1D5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E906C3">
        <w:rPr>
          <w:rFonts w:ascii="Times New Roman" w:hAnsi="Times New Roman"/>
          <w:sz w:val="24"/>
          <w:szCs w:val="24"/>
        </w:rPr>
        <w:t>M</w:t>
      </w:r>
      <w:r w:rsidR="003B1D5F">
        <w:rPr>
          <w:rFonts w:ascii="Times New Roman" w:hAnsi="Times New Roman"/>
          <w:sz w:val="24"/>
          <w:szCs w:val="24"/>
        </w:rPr>
        <w:t xml:space="preserve">edical student attainment of the core educational program competencies/objectives must be </w:t>
      </w:r>
      <w:r>
        <w:rPr>
          <w:rFonts w:ascii="Times New Roman" w:hAnsi="Times New Roman"/>
          <w:sz w:val="24"/>
          <w:szCs w:val="24"/>
        </w:rPr>
        <w:t>demonstrated</w:t>
      </w:r>
      <w:r w:rsidR="003B1D5F">
        <w:rPr>
          <w:rFonts w:ascii="Times New Roman" w:hAnsi="Times New Roman"/>
          <w:sz w:val="24"/>
          <w:szCs w:val="24"/>
        </w:rPr>
        <w:t xml:space="preserve"> at appropriate points in the </w:t>
      </w:r>
      <w:r w:rsidR="007414FB">
        <w:rPr>
          <w:rFonts w:ascii="Times New Roman" w:hAnsi="Times New Roman"/>
          <w:sz w:val="24"/>
          <w:szCs w:val="24"/>
        </w:rPr>
        <w:t xml:space="preserve">regular and </w:t>
      </w:r>
      <w:r w:rsidR="003639A4">
        <w:rPr>
          <w:rFonts w:ascii="Times New Roman" w:hAnsi="Times New Roman"/>
          <w:sz w:val="24"/>
          <w:szCs w:val="24"/>
        </w:rPr>
        <w:t>parallel</w:t>
      </w:r>
      <w:r w:rsidR="007414FB">
        <w:rPr>
          <w:rFonts w:ascii="Times New Roman" w:hAnsi="Times New Roman"/>
          <w:sz w:val="24"/>
          <w:szCs w:val="24"/>
        </w:rPr>
        <w:t xml:space="preserve"> curricula</w:t>
      </w:r>
      <w:r w:rsidR="008E2FFE">
        <w:rPr>
          <w:rFonts w:ascii="Times New Roman" w:hAnsi="Times New Roman"/>
          <w:sz w:val="24"/>
          <w:szCs w:val="24"/>
        </w:rPr>
        <w:t>.</w:t>
      </w:r>
      <w:r w:rsidR="003B1D5F">
        <w:rPr>
          <w:rFonts w:ascii="Times New Roman" w:hAnsi="Times New Roman"/>
          <w:sz w:val="24"/>
          <w:szCs w:val="24"/>
        </w:rPr>
        <w:t xml:space="preserve">  </w:t>
      </w: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Principle</w:t>
      </w:r>
      <w:r w:rsidR="00AE3B3D">
        <w:rPr>
          <w:rFonts w:ascii="Times New Roman" w:hAnsi="Times New Roman"/>
          <w:sz w:val="24"/>
          <w:szCs w:val="24"/>
        </w:rPr>
        <w:t xml:space="preserve"> #2</w:t>
      </w:r>
      <w:r>
        <w:rPr>
          <w:rFonts w:ascii="Times New Roman" w:hAnsi="Times New Roman"/>
          <w:sz w:val="24"/>
          <w:szCs w:val="24"/>
        </w:rPr>
        <w:t xml:space="preserve">:  Medical schools may have </w:t>
      </w:r>
      <w:r w:rsidR="003639A4">
        <w:rPr>
          <w:rFonts w:ascii="Times New Roman" w:hAnsi="Times New Roman"/>
          <w:sz w:val="24"/>
          <w:szCs w:val="24"/>
        </w:rPr>
        <w:t>parallel</w:t>
      </w:r>
      <w:r>
        <w:rPr>
          <w:rFonts w:ascii="Times New Roman" w:hAnsi="Times New Roman"/>
          <w:sz w:val="24"/>
          <w:szCs w:val="24"/>
        </w:rPr>
        <w:t xml:space="preserve"> curricula that add competencies/objectives to the core</w:t>
      </w:r>
      <w:r w:rsidR="00790FB6">
        <w:rPr>
          <w:rFonts w:ascii="Times New Roman" w:hAnsi="Times New Roman"/>
          <w:sz w:val="24"/>
          <w:szCs w:val="24"/>
        </w:rPr>
        <w:t xml:space="preserve">.  </w:t>
      </w:r>
    </w:p>
    <w:p w:rsidR="003B1D5F" w:rsidRDefault="003B1D5F" w:rsidP="003B1D5F">
      <w:pPr>
        <w:pStyle w:val="NoSpacing"/>
        <w:rPr>
          <w:rFonts w:ascii="Times New Roman" w:hAnsi="Times New Roman"/>
          <w:sz w:val="24"/>
          <w:szCs w:val="24"/>
        </w:rPr>
      </w:pPr>
    </w:p>
    <w:p w:rsidR="00DD558F" w:rsidRDefault="003B1D5F" w:rsidP="004F32F0">
      <w:pPr>
        <w:pStyle w:val="NoSpacing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639A4">
        <w:rPr>
          <w:rFonts w:ascii="Times New Roman" w:hAnsi="Times New Roman"/>
          <w:sz w:val="24"/>
          <w:szCs w:val="24"/>
        </w:rPr>
        <w:t xml:space="preserve"> parallel</w:t>
      </w:r>
      <w:r>
        <w:rPr>
          <w:rFonts w:ascii="Times New Roman" w:hAnsi="Times New Roman"/>
          <w:sz w:val="24"/>
          <w:szCs w:val="24"/>
        </w:rPr>
        <w:t xml:space="preserve"> curriculum must be based on an institutionally agreed-upon educational rationale</w:t>
      </w:r>
      <w:r w:rsidR="00DD558F">
        <w:rPr>
          <w:rFonts w:ascii="Times New Roman" w:hAnsi="Times New Roman"/>
          <w:sz w:val="24"/>
          <w:szCs w:val="24"/>
        </w:rPr>
        <w:t>.</w:t>
      </w:r>
    </w:p>
    <w:p w:rsidR="00DD558F" w:rsidRDefault="003639A4" w:rsidP="008A3225">
      <w:pPr>
        <w:pStyle w:val="NoSpacing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Parallel</w:t>
      </w:r>
      <w:r w:rsidR="00790FB6" w:rsidRPr="00DD558F">
        <w:rPr>
          <w:rFonts w:ascii="Times New Roman" w:hAnsi="Times New Roman"/>
          <w:sz w:val="24"/>
          <w:szCs w:val="24"/>
        </w:rPr>
        <w:t xml:space="preserve"> curricula</w:t>
      </w:r>
      <w:r w:rsidR="003B1D5F" w:rsidRPr="00DD558F">
        <w:rPr>
          <w:rFonts w:ascii="Times New Roman" w:hAnsi="Times New Roman"/>
          <w:sz w:val="24"/>
          <w:szCs w:val="24"/>
        </w:rPr>
        <w:t xml:space="preserve"> may add competencies/objectives as graduation requirements.  The additional graduation requirements must be related to the rationale for the </w:t>
      </w:r>
      <w:r w:rsidR="00607652">
        <w:rPr>
          <w:rFonts w:ascii="Times New Roman" w:hAnsi="Times New Roman"/>
          <w:sz w:val="24"/>
          <w:szCs w:val="24"/>
        </w:rPr>
        <w:t xml:space="preserve">parallel </w:t>
      </w:r>
      <w:r w:rsidR="00607652" w:rsidRPr="00DD558F">
        <w:rPr>
          <w:rFonts w:ascii="Times New Roman" w:hAnsi="Times New Roman"/>
          <w:sz w:val="24"/>
          <w:szCs w:val="24"/>
        </w:rPr>
        <w:t>curriculum</w:t>
      </w:r>
      <w:r w:rsidR="00F50847" w:rsidRPr="00DD558F">
        <w:rPr>
          <w:rFonts w:ascii="Times New Roman" w:hAnsi="Times New Roman"/>
          <w:sz w:val="24"/>
          <w:szCs w:val="24"/>
        </w:rPr>
        <w:t xml:space="preserve"> and to the added</w:t>
      </w:r>
      <w:r w:rsidR="003B1D5F" w:rsidRPr="00DD558F">
        <w:rPr>
          <w:rFonts w:ascii="Times New Roman" w:hAnsi="Times New Roman"/>
          <w:sz w:val="24"/>
          <w:szCs w:val="24"/>
        </w:rPr>
        <w:t xml:space="preserve"> competencies/objectives.</w:t>
      </w:r>
    </w:p>
    <w:p w:rsidR="00C354D0" w:rsidRDefault="00C354D0" w:rsidP="008A3225">
      <w:pPr>
        <w:pStyle w:val="NoSpacing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in the </w:t>
      </w:r>
      <w:r w:rsidR="003639A4">
        <w:rPr>
          <w:rFonts w:ascii="Times New Roman" w:hAnsi="Times New Roman"/>
          <w:sz w:val="24"/>
          <w:szCs w:val="24"/>
        </w:rPr>
        <w:t>parallel</w:t>
      </w:r>
      <w:r>
        <w:rPr>
          <w:rFonts w:ascii="Times New Roman" w:hAnsi="Times New Roman"/>
          <w:sz w:val="24"/>
          <w:szCs w:val="24"/>
        </w:rPr>
        <w:t xml:space="preserve"> curriculum must be taught and assessed on the additional competencies/objectives.</w:t>
      </w:r>
    </w:p>
    <w:p w:rsidR="003B1D5F" w:rsidRDefault="00DD558F" w:rsidP="008A3225">
      <w:pPr>
        <w:pStyle w:val="NoSpacing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process for assignment to </w:t>
      </w:r>
      <w:r w:rsidR="00AE3B3D">
        <w:rPr>
          <w:rFonts w:ascii="Times New Roman" w:hAnsi="Times New Roman"/>
          <w:sz w:val="24"/>
          <w:szCs w:val="24"/>
        </w:rPr>
        <w:t xml:space="preserve">and transferring from </w:t>
      </w:r>
      <w:r>
        <w:rPr>
          <w:rFonts w:ascii="Times New Roman" w:hAnsi="Times New Roman"/>
          <w:sz w:val="24"/>
          <w:szCs w:val="24"/>
        </w:rPr>
        <w:t>a</w:t>
      </w:r>
      <w:r w:rsidR="003639A4">
        <w:rPr>
          <w:rFonts w:ascii="Times New Roman" w:hAnsi="Times New Roman"/>
          <w:sz w:val="24"/>
          <w:szCs w:val="24"/>
        </w:rPr>
        <w:t xml:space="preserve"> parallel</w:t>
      </w:r>
      <w:r>
        <w:rPr>
          <w:rFonts w:ascii="Times New Roman" w:hAnsi="Times New Roman"/>
          <w:sz w:val="24"/>
          <w:szCs w:val="24"/>
        </w:rPr>
        <w:t xml:space="preserve"> curriculum should be fair and </w:t>
      </w:r>
      <w:r w:rsidR="006A20A0">
        <w:rPr>
          <w:rFonts w:ascii="Times New Roman" w:hAnsi="Times New Roman"/>
          <w:sz w:val="24"/>
          <w:szCs w:val="24"/>
        </w:rPr>
        <w:t>reasonable</w:t>
      </w:r>
      <w:r>
        <w:rPr>
          <w:rFonts w:ascii="Times New Roman" w:hAnsi="Times New Roman"/>
          <w:sz w:val="24"/>
          <w:szCs w:val="24"/>
        </w:rPr>
        <w:t>.</w:t>
      </w:r>
      <w:r w:rsidR="003B1D5F" w:rsidRPr="00DD558F">
        <w:rPr>
          <w:rFonts w:ascii="Times New Roman" w:hAnsi="Times New Roman"/>
          <w:sz w:val="24"/>
          <w:szCs w:val="24"/>
        </w:rPr>
        <w:t xml:space="preserve">  </w:t>
      </w:r>
    </w:p>
    <w:p w:rsidR="005B0A64" w:rsidRDefault="005B0A64" w:rsidP="005B0A64">
      <w:pPr>
        <w:pStyle w:val="NoSpacing"/>
        <w:rPr>
          <w:rFonts w:ascii="Times New Roman" w:hAnsi="Times New Roman"/>
          <w:sz w:val="24"/>
          <w:szCs w:val="24"/>
        </w:rPr>
      </w:pPr>
    </w:p>
    <w:p w:rsidR="00711679" w:rsidRPr="00711679" w:rsidRDefault="005B0A64" w:rsidP="005B0A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Approved by the LCME</w:t>
      </w:r>
      <w:r w:rsidRPr="00711679">
        <w:rPr>
          <w:rFonts w:ascii="Times New Roman" w:hAnsi="Times New Roman"/>
          <w:i/>
          <w:sz w:val="24"/>
          <w:szCs w:val="24"/>
          <w:vertAlign w:val="superscript"/>
        </w:rPr>
        <w:t>®</w:t>
      </w:r>
      <w:r w:rsidR="00711679" w:rsidRPr="0071167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11679" w:rsidRPr="00711679">
        <w:rPr>
          <w:rFonts w:ascii="Times New Roman" w:hAnsi="Times New Roman"/>
          <w:i/>
          <w:sz w:val="24"/>
          <w:szCs w:val="24"/>
        </w:rPr>
        <w:t>October 2012</w:t>
      </w:r>
    </w:p>
    <w:sectPr w:rsidR="00711679" w:rsidRPr="00711679" w:rsidSect="00C87A92">
      <w:headerReference w:type="even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8E" w:rsidRDefault="0074108E">
      <w:r>
        <w:separator/>
      </w:r>
    </w:p>
  </w:endnote>
  <w:endnote w:type="continuationSeparator" w:id="0">
    <w:p w:rsidR="0074108E" w:rsidRDefault="007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8E" w:rsidRDefault="0074108E">
      <w:r>
        <w:separator/>
      </w:r>
    </w:p>
  </w:footnote>
  <w:footnote w:type="continuationSeparator" w:id="0">
    <w:p w:rsidR="0074108E" w:rsidRDefault="0074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25" w:rsidRDefault="008A3225" w:rsidP="00DE1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225" w:rsidRDefault="008A3225" w:rsidP="00C87A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19E"/>
    <w:multiLevelType w:val="hybridMultilevel"/>
    <w:tmpl w:val="1D06B30E"/>
    <w:lvl w:ilvl="0" w:tplc="3E6C00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47D57"/>
    <w:multiLevelType w:val="hybridMultilevel"/>
    <w:tmpl w:val="15D2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5C0A"/>
    <w:multiLevelType w:val="hybridMultilevel"/>
    <w:tmpl w:val="A97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7AF"/>
    <w:multiLevelType w:val="hybridMultilevel"/>
    <w:tmpl w:val="CD22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D"/>
    <w:rsid w:val="00021ACC"/>
    <w:rsid w:val="000307E6"/>
    <w:rsid w:val="00045B03"/>
    <w:rsid w:val="00082322"/>
    <w:rsid w:val="000904C3"/>
    <w:rsid w:val="000D3FA0"/>
    <w:rsid w:val="000F4363"/>
    <w:rsid w:val="000F6DF3"/>
    <w:rsid w:val="001E3F5F"/>
    <w:rsid w:val="001E4045"/>
    <w:rsid w:val="00206493"/>
    <w:rsid w:val="0022481E"/>
    <w:rsid w:val="00275BFB"/>
    <w:rsid w:val="00280B55"/>
    <w:rsid w:val="0029629B"/>
    <w:rsid w:val="002B3D60"/>
    <w:rsid w:val="002C3120"/>
    <w:rsid w:val="0030179F"/>
    <w:rsid w:val="003213CF"/>
    <w:rsid w:val="003375E2"/>
    <w:rsid w:val="00356E27"/>
    <w:rsid w:val="003639A4"/>
    <w:rsid w:val="00364101"/>
    <w:rsid w:val="00376C4A"/>
    <w:rsid w:val="0039170E"/>
    <w:rsid w:val="003B1D5F"/>
    <w:rsid w:val="003D5658"/>
    <w:rsid w:val="004053FC"/>
    <w:rsid w:val="00406495"/>
    <w:rsid w:val="00414943"/>
    <w:rsid w:val="004367B4"/>
    <w:rsid w:val="004608A0"/>
    <w:rsid w:val="00465EA4"/>
    <w:rsid w:val="0047212F"/>
    <w:rsid w:val="00473C8D"/>
    <w:rsid w:val="004A59D7"/>
    <w:rsid w:val="004D7AFA"/>
    <w:rsid w:val="004F32F0"/>
    <w:rsid w:val="004F5B25"/>
    <w:rsid w:val="00523BE7"/>
    <w:rsid w:val="00526DB0"/>
    <w:rsid w:val="00533BA2"/>
    <w:rsid w:val="005551E7"/>
    <w:rsid w:val="0059561C"/>
    <w:rsid w:val="005B0A64"/>
    <w:rsid w:val="005D394B"/>
    <w:rsid w:val="00607652"/>
    <w:rsid w:val="0065703A"/>
    <w:rsid w:val="006959BA"/>
    <w:rsid w:val="006A20A0"/>
    <w:rsid w:val="006A24A3"/>
    <w:rsid w:val="00701F25"/>
    <w:rsid w:val="00710378"/>
    <w:rsid w:val="00711679"/>
    <w:rsid w:val="0073197E"/>
    <w:rsid w:val="0074108E"/>
    <w:rsid w:val="007414FB"/>
    <w:rsid w:val="00745B56"/>
    <w:rsid w:val="00762B20"/>
    <w:rsid w:val="00790FB6"/>
    <w:rsid w:val="007C6D33"/>
    <w:rsid w:val="007C6E2C"/>
    <w:rsid w:val="007F0174"/>
    <w:rsid w:val="0085580E"/>
    <w:rsid w:val="00857C26"/>
    <w:rsid w:val="008A3225"/>
    <w:rsid w:val="008B3B54"/>
    <w:rsid w:val="008D5525"/>
    <w:rsid w:val="008E1ACF"/>
    <w:rsid w:val="008E2FFE"/>
    <w:rsid w:val="008E44DF"/>
    <w:rsid w:val="008F2592"/>
    <w:rsid w:val="0090469F"/>
    <w:rsid w:val="00914A3A"/>
    <w:rsid w:val="009A5A4B"/>
    <w:rsid w:val="00A448E8"/>
    <w:rsid w:val="00A47A51"/>
    <w:rsid w:val="00A825EF"/>
    <w:rsid w:val="00A95832"/>
    <w:rsid w:val="00AA0F7F"/>
    <w:rsid w:val="00AA2E7E"/>
    <w:rsid w:val="00AB6FB7"/>
    <w:rsid w:val="00AC042A"/>
    <w:rsid w:val="00AC5CD3"/>
    <w:rsid w:val="00AC5DC7"/>
    <w:rsid w:val="00AD670C"/>
    <w:rsid w:val="00AE3B3D"/>
    <w:rsid w:val="00B27E69"/>
    <w:rsid w:val="00B35DC7"/>
    <w:rsid w:val="00B570A1"/>
    <w:rsid w:val="00B82407"/>
    <w:rsid w:val="00BE18BA"/>
    <w:rsid w:val="00C22D5D"/>
    <w:rsid w:val="00C33228"/>
    <w:rsid w:val="00C354D0"/>
    <w:rsid w:val="00C446A4"/>
    <w:rsid w:val="00C64B38"/>
    <w:rsid w:val="00C87A92"/>
    <w:rsid w:val="00CF4C78"/>
    <w:rsid w:val="00D0274E"/>
    <w:rsid w:val="00D02776"/>
    <w:rsid w:val="00D253D8"/>
    <w:rsid w:val="00D45EAD"/>
    <w:rsid w:val="00D527C7"/>
    <w:rsid w:val="00D92EA2"/>
    <w:rsid w:val="00DD4E5C"/>
    <w:rsid w:val="00DD558F"/>
    <w:rsid w:val="00DE126D"/>
    <w:rsid w:val="00E465E2"/>
    <w:rsid w:val="00E62FEB"/>
    <w:rsid w:val="00E80662"/>
    <w:rsid w:val="00E906C3"/>
    <w:rsid w:val="00EA68B5"/>
    <w:rsid w:val="00EC78EB"/>
    <w:rsid w:val="00ED1599"/>
    <w:rsid w:val="00EF2E0B"/>
    <w:rsid w:val="00EF4D14"/>
    <w:rsid w:val="00F335C1"/>
    <w:rsid w:val="00F50847"/>
    <w:rsid w:val="00F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38666F-597F-4104-855E-175B987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A92"/>
  </w:style>
  <w:style w:type="paragraph" w:styleId="NormalWeb">
    <w:name w:val="Normal (Web)"/>
    <w:basedOn w:val="Normal"/>
    <w:rsid w:val="00523BE7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NoSpacing">
    <w:name w:val="No Spacing"/>
    <w:qFormat/>
    <w:rsid w:val="003B1D5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E3B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4D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AMA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bbarzans</dc:creator>
  <cp:keywords/>
  <cp:lastModifiedBy>Caitlin Reicks</cp:lastModifiedBy>
  <cp:revision>2</cp:revision>
  <cp:lastPrinted>2012-10-05T13:36:00Z</cp:lastPrinted>
  <dcterms:created xsi:type="dcterms:W3CDTF">2015-11-23T16:57:00Z</dcterms:created>
  <dcterms:modified xsi:type="dcterms:W3CDTF">2015-11-23T16:57:00Z</dcterms:modified>
</cp:coreProperties>
</file>